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425B4">
      <w:pPr>
        <w:spacing w:after="6" w:line="235" w:lineRule="auto"/>
        <w:ind w:left="921" w:right="-15"/>
        <w:jc w:val="center"/>
        <w:rPr>
          <w:sz w:val="36"/>
          <w:szCs w:val="36"/>
        </w:rPr>
      </w:pPr>
      <w:r>
        <w:rPr>
          <w:b/>
          <w:sz w:val="36"/>
          <w:szCs w:val="36"/>
        </w:rPr>
        <w:t>Річний звіт про діяльність</w:t>
      </w:r>
    </w:p>
    <w:p w14:paraId="050083BC">
      <w:pPr>
        <w:spacing w:after="6" w:line="235" w:lineRule="auto"/>
        <w:ind w:left="921" w:right="-15"/>
        <w:jc w:val="center"/>
        <w:rPr>
          <w:sz w:val="36"/>
          <w:szCs w:val="36"/>
        </w:rPr>
      </w:pPr>
      <w:r>
        <w:rPr>
          <w:b/>
          <w:sz w:val="36"/>
          <w:szCs w:val="36"/>
        </w:rPr>
        <w:t>закладу освіти в 202</w:t>
      </w:r>
      <w:r>
        <w:rPr>
          <w:b/>
          <w:sz w:val="36"/>
          <w:szCs w:val="36"/>
          <w:lang w:val="uk-UA"/>
        </w:rPr>
        <w:t>3</w:t>
      </w:r>
      <w:r>
        <w:rPr>
          <w:b/>
          <w:sz w:val="36"/>
          <w:szCs w:val="36"/>
        </w:rPr>
        <w:t xml:space="preserve"> – 202</w:t>
      </w:r>
      <w:r>
        <w:rPr>
          <w:b/>
          <w:sz w:val="36"/>
          <w:szCs w:val="36"/>
          <w:lang w:val="uk-UA"/>
        </w:rPr>
        <w:t xml:space="preserve">4 </w:t>
      </w:r>
      <w:r>
        <w:rPr>
          <w:b/>
          <w:sz w:val="36"/>
          <w:szCs w:val="36"/>
        </w:rPr>
        <w:t>н.р.</w:t>
      </w:r>
    </w:p>
    <w:p w14:paraId="5D4BB59B">
      <w:pPr>
        <w:spacing w:after="0"/>
        <w:ind w:left="926" w:firstLine="0"/>
        <w:rPr>
          <w:sz w:val="36"/>
          <w:szCs w:val="36"/>
        </w:rPr>
      </w:pPr>
      <w:r>
        <w:rPr>
          <w:b/>
          <w:sz w:val="36"/>
          <w:szCs w:val="36"/>
        </w:rPr>
        <w:t xml:space="preserve"> </w:t>
      </w:r>
    </w:p>
    <w:p w14:paraId="50CE9C96">
      <w:pPr>
        <w:spacing w:after="0"/>
        <w:ind w:left="926" w:firstLine="0"/>
      </w:pPr>
      <w:r>
        <w:rPr>
          <w:b/>
          <w:sz w:val="28"/>
          <w:szCs w:val="28"/>
        </w:rPr>
        <w:t xml:space="preserve">   </w:t>
      </w:r>
    </w:p>
    <w:p w14:paraId="5009DB90">
      <w:pPr>
        <w:ind w:left="0" w:firstLine="567"/>
        <w:jc w:val="both"/>
        <w:rPr>
          <w:sz w:val="28"/>
          <w:szCs w:val="28"/>
          <w:lang w:val="uk-UA"/>
        </w:rPr>
      </w:pPr>
      <w:r>
        <w:rPr>
          <w:sz w:val="28"/>
          <w:szCs w:val="28"/>
          <w:lang w:val="uk-UA"/>
        </w:rPr>
        <w:t xml:space="preserve">Відповідно до наказу Міністерства освіти і науки України від 23.03.2005 р.  №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у травні-червні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 </w:t>
      </w:r>
    </w:p>
    <w:p w14:paraId="4687836D">
      <w:pPr>
        <w:ind w:left="0" w:firstLine="567"/>
        <w:jc w:val="both"/>
        <w:rPr>
          <w:sz w:val="28"/>
          <w:szCs w:val="28"/>
          <w:lang w:val="uk-UA"/>
        </w:rPr>
      </w:pPr>
      <w:r>
        <w:rPr>
          <w:sz w:val="28"/>
          <w:szCs w:val="28"/>
          <w:lang w:val="uk-UA"/>
        </w:rPr>
        <w:t xml:space="preserve"> Мій звіт покликаний забезпечити прозорість, демократичність і відкритість управління закладом освіти. Для мене, як керівника, важливо, аби кожен батько чи мати, здобувач/ка освіти, педагоги, технічні працівники були активними учасниками освітнього процесу: ініціювали різні справи й разом їх реалізовували, а неминучі проблеми – спільно вирішували. </w:t>
      </w:r>
    </w:p>
    <w:p w14:paraId="3B143691">
      <w:pPr>
        <w:spacing w:after="118"/>
        <w:ind w:left="0" w:firstLine="567"/>
        <w:jc w:val="both"/>
        <w:rPr>
          <w:sz w:val="28"/>
          <w:szCs w:val="28"/>
          <w:lang w:val="uk-UA"/>
        </w:rPr>
      </w:pPr>
      <w:r>
        <w:rPr>
          <w:sz w:val="28"/>
          <w:szCs w:val="28"/>
          <w:lang w:val="uk-UA"/>
        </w:rPr>
        <w:t xml:space="preserve"> </w:t>
      </w:r>
      <w:r>
        <w:rPr>
          <w:sz w:val="28"/>
          <w:szCs w:val="28"/>
        </w:rPr>
        <w:t>Моя діяльність, як директора, здійснювалась на підставі нормативно-правової бази:  Конституції України</w:t>
      </w:r>
      <w:r>
        <w:rPr>
          <w:sz w:val="28"/>
          <w:szCs w:val="28"/>
          <w:lang w:val="uk-UA"/>
        </w:rPr>
        <w:t xml:space="preserve">; </w:t>
      </w:r>
      <w:r>
        <w:rPr>
          <w:sz w:val="28"/>
          <w:szCs w:val="28"/>
        </w:rPr>
        <w:t xml:space="preserve">Законів України «Про освіту», «Про </w:t>
      </w:r>
      <w:r>
        <w:rPr>
          <w:sz w:val="28"/>
          <w:szCs w:val="28"/>
          <w:lang w:val="uk-UA"/>
        </w:rPr>
        <w:t xml:space="preserve">повну </w:t>
      </w:r>
      <w:r>
        <w:rPr>
          <w:sz w:val="28"/>
          <w:szCs w:val="28"/>
        </w:rPr>
        <w:t>загальну середню освіту»,   Державного стандарту  початкової освіти  затвердженого постановою Кабінету Міністрів України від 21 лютого 2018 р. № 87</w:t>
      </w:r>
      <w:r>
        <w:rPr>
          <w:sz w:val="28"/>
          <w:szCs w:val="28"/>
          <w:lang w:val="uk-UA"/>
        </w:rPr>
        <w:t>,</w:t>
      </w:r>
      <w:r>
        <w:rPr>
          <w:sz w:val="28"/>
          <w:szCs w:val="28"/>
        </w:rPr>
        <w:t xml:space="preserve"> за яким </w:t>
      </w:r>
      <w:r>
        <w:rPr>
          <w:color w:val="141414"/>
          <w:sz w:val="28"/>
          <w:szCs w:val="28"/>
        </w:rPr>
        <w:t>навча</w:t>
      </w:r>
      <w:r>
        <w:rPr>
          <w:color w:val="141414"/>
          <w:sz w:val="28"/>
          <w:szCs w:val="28"/>
          <w:lang w:val="uk-UA"/>
        </w:rPr>
        <w:t>ли</w:t>
      </w:r>
      <w:r>
        <w:rPr>
          <w:color w:val="141414"/>
          <w:sz w:val="28"/>
          <w:szCs w:val="28"/>
        </w:rPr>
        <w:t xml:space="preserve">ся </w:t>
      </w:r>
      <w:r>
        <w:rPr>
          <w:color w:val="141414"/>
          <w:sz w:val="28"/>
          <w:szCs w:val="28"/>
          <w:lang w:val="uk-UA"/>
        </w:rPr>
        <w:t>1-6</w:t>
      </w:r>
      <w:r>
        <w:rPr>
          <w:color w:val="141414"/>
          <w:sz w:val="28"/>
          <w:szCs w:val="28"/>
        </w:rPr>
        <w:t xml:space="preserve"> класів Нової української школи в поточному навчальному році</w:t>
      </w:r>
      <w:r>
        <w:rPr>
          <w:color w:val="141414"/>
          <w:sz w:val="28"/>
          <w:szCs w:val="28"/>
          <w:lang w:val="uk-UA"/>
        </w:rPr>
        <w:t xml:space="preserve">; </w:t>
      </w:r>
      <w:r>
        <w:rPr>
          <w:sz w:val="28"/>
          <w:szCs w:val="28"/>
          <w:lang w:val="uk-UA"/>
        </w:rPr>
        <w:t xml:space="preserve">Державного стандарту базової і повної загальної середньої освіти, затвердженого постановою Кабінету Міністрів України від від 23 листопада 2011 р. № 1392  {Із змінами, внесеними згідно з Постановою КМ </w:t>
      </w:r>
      <w:r>
        <w:rPr>
          <w:sz w:val="28"/>
          <w:szCs w:val="28"/>
          <w:u w:color="000000"/>
          <w:lang w:val="uk-UA"/>
        </w:rPr>
        <w:t>№ 538 від</w:t>
      </w:r>
      <w:r>
        <w:rPr>
          <w:sz w:val="28"/>
          <w:szCs w:val="28"/>
          <w:u w:val="single" w:color="000000"/>
          <w:lang w:val="uk-UA"/>
        </w:rPr>
        <w:t xml:space="preserve"> 07.08.2013</w:t>
      </w:r>
      <w:r>
        <w:rPr>
          <w:i/>
          <w:sz w:val="28"/>
          <w:szCs w:val="28"/>
          <w:lang w:val="uk-UA"/>
        </w:rPr>
        <w:t xml:space="preserve"> </w:t>
      </w:r>
      <w:r>
        <w:rPr>
          <w:sz w:val="28"/>
          <w:szCs w:val="28"/>
          <w:lang w:val="uk-UA"/>
        </w:rPr>
        <w:t xml:space="preserve">та </w:t>
      </w:r>
      <w:r>
        <w:rPr>
          <w:sz w:val="28"/>
          <w:szCs w:val="28"/>
          <w:u w:val="single" w:color="000000"/>
          <w:lang w:val="uk-UA"/>
        </w:rPr>
        <w:t>№ 143</w:t>
      </w:r>
      <w:r>
        <w:rPr>
          <w:sz w:val="28"/>
          <w:szCs w:val="28"/>
          <w:lang w:val="uk-UA"/>
        </w:rPr>
        <w:t xml:space="preserve"> </w:t>
      </w:r>
      <w:r>
        <w:rPr>
          <w:sz w:val="28"/>
          <w:szCs w:val="28"/>
          <w:u w:color="000000"/>
          <w:lang w:val="uk-UA"/>
        </w:rPr>
        <w:t>від</w:t>
      </w:r>
      <w:r>
        <w:rPr>
          <w:sz w:val="28"/>
          <w:szCs w:val="28"/>
          <w:u w:val="single" w:color="000000"/>
          <w:lang w:val="uk-UA"/>
        </w:rPr>
        <w:t xml:space="preserve"> 26.02.2020</w:t>
      </w:r>
      <w:r>
        <w:rPr>
          <w:sz w:val="28"/>
          <w:szCs w:val="28"/>
          <w:lang w:val="uk-UA"/>
        </w:rPr>
        <w:t>}; Концепції національно-патріотичного виховання дітей і молоді; власного Статуту</w:t>
      </w:r>
      <w:r>
        <w:rPr>
          <w:b/>
          <w:sz w:val="28"/>
          <w:szCs w:val="28"/>
          <w:lang w:val="uk-UA"/>
        </w:rPr>
        <w:t>,</w:t>
      </w:r>
      <w:r>
        <w:rPr>
          <w:sz w:val="28"/>
          <w:szCs w:val="28"/>
          <w:lang w:val="uk-UA"/>
        </w:rPr>
        <w:t xml:space="preserve">  що забезпечує одержання учнями загальної середньої освіти на рівні Державних стандартів, Правилами внутрішнього трудового розпорядку, посадовими обов’язками, іншими нормативними актами, що регламентують роботу керівника ЗЗСО. Управлінська діяльність здійснювалась відповідно до розробленої Стратегії розвитку Здолбунівського ліцею № 3, в якій чітко окреслено місію закладу – надання кожному сфери діяльності, необхідної для реалізації інтелектуальних і творчих здібностей; формування потреби в неперервній освіті, активній громадянській позиції, культурі здоров’я, здатності до соціальної адаптації; залучення до спільної діяльності; підвищення загальної культури, громадянської свідомості й патріотизму.</w:t>
      </w:r>
    </w:p>
    <w:p w14:paraId="1E2C4D5B">
      <w:pPr>
        <w:ind w:left="0" w:firstLine="567"/>
        <w:jc w:val="both"/>
        <w:rPr>
          <w:sz w:val="28"/>
          <w:szCs w:val="28"/>
        </w:rPr>
      </w:pPr>
      <w:r>
        <w:rPr>
          <w:sz w:val="28"/>
          <w:szCs w:val="28"/>
          <w:lang w:val="uk-UA"/>
        </w:rPr>
        <w:t xml:space="preserve">Мною, як керівником закладу освіти, здійснювався контроль та створювалися умови для виконанням освітньої програми,  Стратегії розвитку закладу, річного плану роботи на 2023-2024 навчальний рік,  </w:t>
      </w:r>
    </w:p>
    <w:p w14:paraId="5BF06BFD">
      <w:pPr>
        <w:ind w:left="0" w:right="2053" w:firstLine="567"/>
        <w:jc w:val="both"/>
        <w:rPr>
          <w:sz w:val="28"/>
          <w:szCs w:val="28"/>
        </w:rPr>
      </w:pPr>
      <w:r>
        <w:rPr>
          <w:sz w:val="28"/>
          <w:szCs w:val="28"/>
        </w:rPr>
        <w:t>Основна мета моєї діяльності, як керівника, у 203</w:t>
      </w:r>
      <w:r>
        <w:rPr>
          <w:sz w:val="28"/>
          <w:szCs w:val="28"/>
          <w:lang w:val="uk-UA"/>
        </w:rPr>
        <w:t>2</w:t>
      </w:r>
      <w:r>
        <w:rPr>
          <w:sz w:val="28"/>
          <w:szCs w:val="28"/>
        </w:rPr>
        <w:t>-202</w:t>
      </w:r>
      <w:r>
        <w:rPr>
          <w:sz w:val="28"/>
          <w:szCs w:val="28"/>
          <w:lang w:val="uk-UA"/>
        </w:rPr>
        <w:t xml:space="preserve">4 </w:t>
      </w:r>
      <w:r>
        <w:rPr>
          <w:sz w:val="28"/>
          <w:szCs w:val="28"/>
        </w:rPr>
        <w:t>навчальному</w:t>
      </w:r>
      <w:r>
        <w:rPr>
          <w:sz w:val="28"/>
          <w:szCs w:val="28"/>
          <w:lang w:val="uk-UA"/>
        </w:rPr>
        <w:t xml:space="preserve"> </w:t>
      </w:r>
      <w:r>
        <w:rPr>
          <w:sz w:val="28"/>
          <w:szCs w:val="28"/>
        </w:rPr>
        <w:t>році</w:t>
      </w:r>
      <w:r>
        <w:rPr>
          <w:sz w:val="28"/>
          <w:szCs w:val="28"/>
          <w:lang w:val="uk-UA"/>
        </w:rPr>
        <w:t xml:space="preserve"> полягала у</w:t>
      </w:r>
      <w:r>
        <w:rPr>
          <w:sz w:val="28"/>
          <w:szCs w:val="28"/>
        </w:rPr>
        <w:t xml:space="preserve">: </w:t>
      </w:r>
    </w:p>
    <w:p w14:paraId="06F8A41E">
      <w:pPr>
        <w:ind w:left="0" w:right="2053" w:firstLine="567"/>
        <w:jc w:val="both"/>
        <w:rPr>
          <w:sz w:val="28"/>
          <w:szCs w:val="28"/>
        </w:rPr>
      </w:pPr>
      <w:r>
        <w:rPr>
          <w:rFonts w:eastAsia="Segoe UI Symbol"/>
          <w:sz w:val="28"/>
          <w:szCs w:val="28"/>
          <w:lang w:val="uk-UA"/>
        </w:rPr>
        <w:t xml:space="preserve">- </w:t>
      </w:r>
      <w:r>
        <w:rPr>
          <w:rFonts w:eastAsia="Arial"/>
          <w:sz w:val="28"/>
          <w:szCs w:val="28"/>
        </w:rPr>
        <w:t xml:space="preserve"> </w:t>
      </w:r>
      <w:r>
        <w:rPr>
          <w:sz w:val="28"/>
          <w:szCs w:val="28"/>
        </w:rPr>
        <w:t>створенн</w:t>
      </w:r>
      <w:r>
        <w:rPr>
          <w:sz w:val="28"/>
          <w:szCs w:val="28"/>
          <w:lang w:val="uk-UA"/>
        </w:rPr>
        <w:t>і</w:t>
      </w:r>
      <w:r>
        <w:rPr>
          <w:sz w:val="28"/>
          <w:szCs w:val="28"/>
        </w:rPr>
        <w:t xml:space="preserve"> умов для навчання учнів закладу освіти</w:t>
      </w:r>
      <w:r>
        <w:rPr>
          <w:sz w:val="28"/>
          <w:szCs w:val="28"/>
          <w:lang w:val="uk-UA"/>
        </w:rPr>
        <w:t>;</w:t>
      </w:r>
      <w:r>
        <w:rPr>
          <w:sz w:val="28"/>
          <w:szCs w:val="28"/>
        </w:rPr>
        <w:t xml:space="preserve"> </w:t>
      </w:r>
    </w:p>
    <w:p w14:paraId="2515D42C">
      <w:pPr>
        <w:ind w:left="0" w:firstLine="567"/>
        <w:jc w:val="both"/>
        <w:rPr>
          <w:sz w:val="28"/>
          <w:szCs w:val="28"/>
        </w:rPr>
      </w:pPr>
      <w:r>
        <w:rPr>
          <w:sz w:val="28"/>
          <w:szCs w:val="28"/>
          <w:lang w:val="uk-UA"/>
        </w:rPr>
        <w:t xml:space="preserve">-  </w:t>
      </w:r>
      <w:r>
        <w:rPr>
          <w:sz w:val="28"/>
          <w:szCs w:val="28"/>
        </w:rPr>
        <w:t>забезпеченн</w:t>
      </w:r>
      <w:r>
        <w:rPr>
          <w:sz w:val="28"/>
          <w:szCs w:val="28"/>
          <w:lang w:val="uk-UA"/>
        </w:rPr>
        <w:t>і</w:t>
      </w:r>
      <w:r>
        <w:rPr>
          <w:sz w:val="28"/>
          <w:szCs w:val="28"/>
        </w:rPr>
        <w:t xml:space="preserve"> діяльності НУШ. </w:t>
      </w:r>
    </w:p>
    <w:p w14:paraId="462E0FDE">
      <w:pPr>
        <w:ind w:left="0" w:firstLine="567"/>
        <w:jc w:val="both"/>
        <w:rPr>
          <w:sz w:val="28"/>
          <w:szCs w:val="28"/>
        </w:rPr>
      </w:pPr>
      <w:r>
        <w:rPr>
          <w:sz w:val="28"/>
          <w:szCs w:val="28"/>
          <w:lang w:val="uk-UA"/>
        </w:rPr>
        <w:t xml:space="preserve">-  </w:t>
      </w:r>
      <w:r>
        <w:rPr>
          <w:sz w:val="28"/>
          <w:szCs w:val="28"/>
        </w:rPr>
        <w:t>забезпеченн</w:t>
      </w:r>
      <w:r>
        <w:rPr>
          <w:sz w:val="28"/>
          <w:szCs w:val="28"/>
          <w:lang w:val="uk-UA"/>
        </w:rPr>
        <w:t>і</w:t>
      </w:r>
      <w:r>
        <w:rPr>
          <w:sz w:val="28"/>
          <w:szCs w:val="28"/>
        </w:rPr>
        <w:t xml:space="preserve"> реалізації прав громадян на здобуття базової  середньої освіти </w:t>
      </w:r>
      <w:r>
        <w:rPr>
          <w:sz w:val="28"/>
          <w:szCs w:val="28"/>
          <w:lang w:val="uk-UA"/>
        </w:rPr>
        <w:t>та повної загальної</w:t>
      </w:r>
      <w:r>
        <w:rPr>
          <w:sz w:val="28"/>
          <w:szCs w:val="28"/>
        </w:rPr>
        <w:t xml:space="preserve"> середньої освіти</w:t>
      </w:r>
      <w:r>
        <w:rPr>
          <w:sz w:val="28"/>
          <w:szCs w:val="28"/>
          <w:lang w:val="uk-UA"/>
        </w:rPr>
        <w:t>;</w:t>
      </w:r>
      <w:r>
        <w:rPr>
          <w:sz w:val="28"/>
          <w:szCs w:val="28"/>
        </w:rPr>
        <w:t xml:space="preserve"> </w:t>
      </w:r>
    </w:p>
    <w:p w14:paraId="4C4A5030">
      <w:pPr>
        <w:ind w:left="0" w:firstLine="567"/>
        <w:jc w:val="both"/>
        <w:rPr>
          <w:sz w:val="28"/>
          <w:szCs w:val="28"/>
        </w:rPr>
      </w:pPr>
      <w:r>
        <w:rPr>
          <w:sz w:val="28"/>
          <w:szCs w:val="28"/>
          <w:lang w:val="uk-UA"/>
        </w:rPr>
        <w:t xml:space="preserve">-  </w:t>
      </w:r>
      <w:r>
        <w:rPr>
          <w:sz w:val="28"/>
          <w:szCs w:val="28"/>
        </w:rPr>
        <w:t>вдосконаленн</w:t>
      </w:r>
      <w:r>
        <w:rPr>
          <w:sz w:val="28"/>
          <w:szCs w:val="28"/>
          <w:lang w:val="uk-UA"/>
        </w:rPr>
        <w:t>і</w:t>
      </w:r>
      <w:r>
        <w:rPr>
          <w:sz w:val="28"/>
          <w:szCs w:val="28"/>
        </w:rPr>
        <w:t xml:space="preserve"> педагогічної системи закладу освіти відповідно до                запитів батьків і учнів</w:t>
      </w:r>
      <w:r>
        <w:rPr>
          <w:sz w:val="28"/>
          <w:szCs w:val="28"/>
          <w:lang w:val="uk-UA"/>
        </w:rPr>
        <w:t>;</w:t>
      </w:r>
      <w:r>
        <w:rPr>
          <w:sz w:val="28"/>
          <w:szCs w:val="28"/>
        </w:rPr>
        <w:t xml:space="preserve"> </w:t>
      </w:r>
    </w:p>
    <w:p w14:paraId="202532A8">
      <w:pPr>
        <w:numPr>
          <w:ilvl w:val="0"/>
          <w:numId w:val="1"/>
        </w:numPr>
        <w:spacing w:after="279"/>
        <w:ind w:left="0" w:firstLine="567"/>
        <w:jc w:val="both"/>
        <w:rPr>
          <w:sz w:val="28"/>
          <w:szCs w:val="28"/>
        </w:rPr>
      </w:pPr>
      <w:r>
        <w:rPr>
          <w:sz w:val="28"/>
          <w:szCs w:val="28"/>
          <w:lang w:val="uk-UA"/>
        </w:rPr>
        <w:t xml:space="preserve">забезпеченні функціонування та розвитку закладу освіти, підвищення якості освіти та ефективності виховання і розвитку учнів. </w:t>
      </w:r>
    </w:p>
    <w:p w14:paraId="595F6698">
      <w:pPr>
        <w:spacing w:after="6" w:line="235" w:lineRule="auto"/>
        <w:ind w:left="0" w:right="-15" w:firstLine="567"/>
        <w:jc w:val="center"/>
        <w:rPr>
          <w:sz w:val="28"/>
          <w:szCs w:val="28"/>
        </w:rPr>
      </w:pPr>
      <w:r>
        <w:rPr>
          <w:b/>
          <w:sz w:val="28"/>
          <w:szCs w:val="28"/>
        </w:rPr>
        <w:t>1.1.</w:t>
      </w:r>
      <w:r>
        <w:rPr>
          <w:rFonts w:eastAsia="Arial"/>
          <w:b/>
          <w:sz w:val="28"/>
          <w:szCs w:val="28"/>
        </w:rPr>
        <w:t xml:space="preserve"> </w:t>
      </w:r>
      <w:r>
        <w:rPr>
          <w:b/>
          <w:sz w:val="28"/>
          <w:szCs w:val="28"/>
        </w:rPr>
        <w:t>Аналіз роботи закладу освіти  за 202</w:t>
      </w:r>
      <w:r>
        <w:rPr>
          <w:b/>
          <w:sz w:val="28"/>
          <w:szCs w:val="28"/>
          <w:lang w:val="uk-UA"/>
        </w:rPr>
        <w:t>3</w:t>
      </w:r>
      <w:r>
        <w:rPr>
          <w:b/>
          <w:sz w:val="28"/>
          <w:szCs w:val="28"/>
        </w:rPr>
        <w:t xml:space="preserve"> – 202</w:t>
      </w:r>
      <w:r>
        <w:rPr>
          <w:b/>
          <w:sz w:val="28"/>
          <w:szCs w:val="28"/>
          <w:lang w:val="uk-UA"/>
        </w:rPr>
        <w:t>4</w:t>
      </w:r>
      <w:r>
        <w:rPr>
          <w:b/>
          <w:sz w:val="28"/>
          <w:szCs w:val="28"/>
        </w:rPr>
        <w:t xml:space="preserve"> навчальний рік.</w:t>
      </w:r>
    </w:p>
    <w:p w14:paraId="78D41EC2">
      <w:pPr>
        <w:spacing w:after="0"/>
        <w:ind w:left="0" w:firstLine="567"/>
        <w:jc w:val="both"/>
        <w:rPr>
          <w:sz w:val="28"/>
          <w:szCs w:val="28"/>
        </w:rPr>
      </w:pPr>
      <w:r>
        <w:rPr>
          <w:b/>
          <w:sz w:val="28"/>
          <w:szCs w:val="28"/>
        </w:rPr>
        <w:t xml:space="preserve"> </w:t>
      </w:r>
    </w:p>
    <w:p w14:paraId="0DD4D78D">
      <w:pPr>
        <w:spacing w:after="6" w:line="235" w:lineRule="auto"/>
        <w:ind w:left="0" w:right="-15" w:firstLine="567"/>
        <w:jc w:val="center"/>
        <w:rPr>
          <w:sz w:val="28"/>
          <w:szCs w:val="28"/>
        </w:rPr>
      </w:pPr>
      <w:r>
        <w:rPr>
          <w:b/>
          <w:sz w:val="28"/>
          <w:szCs w:val="28"/>
        </w:rPr>
        <w:t>Організація  освітнього  процесу</w:t>
      </w:r>
    </w:p>
    <w:p w14:paraId="4849C757">
      <w:pPr>
        <w:spacing w:after="0"/>
        <w:ind w:left="0" w:firstLine="567"/>
        <w:jc w:val="both"/>
        <w:rPr>
          <w:sz w:val="28"/>
          <w:szCs w:val="28"/>
        </w:rPr>
      </w:pPr>
      <w:r>
        <w:rPr>
          <w:b/>
          <w:sz w:val="28"/>
          <w:szCs w:val="28"/>
        </w:rPr>
        <w:t xml:space="preserve"> </w:t>
      </w:r>
    </w:p>
    <w:p w14:paraId="1BCA9191">
      <w:pPr>
        <w:spacing w:after="0"/>
        <w:ind w:left="0" w:firstLine="567"/>
        <w:jc w:val="both"/>
        <w:rPr>
          <w:sz w:val="28"/>
          <w:szCs w:val="28"/>
        </w:rPr>
      </w:pPr>
      <w:r>
        <w:rPr>
          <w:sz w:val="28"/>
          <w:szCs w:val="28"/>
        </w:rPr>
        <w:t>Освітній  процес у 202</w:t>
      </w:r>
      <w:r>
        <w:rPr>
          <w:sz w:val="28"/>
          <w:szCs w:val="28"/>
          <w:lang w:val="uk-UA"/>
        </w:rPr>
        <w:t>3</w:t>
      </w:r>
      <w:r>
        <w:rPr>
          <w:sz w:val="28"/>
          <w:szCs w:val="28"/>
        </w:rPr>
        <w:t>-202</w:t>
      </w:r>
      <w:r>
        <w:rPr>
          <w:sz w:val="28"/>
          <w:szCs w:val="28"/>
          <w:lang w:val="uk-UA"/>
        </w:rPr>
        <w:t>4</w:t>
      </w:r>
      <w:r>
        <w:rPr>
          <w:sz w:val="28"/>
          <w:szCs w:val="28"/>
        </w:rPr>
        <w:t xml:space="preserve">  навчальному році організовано відповідно до </w:t>
      </w:r>
      <w:r>
        <w:rPr>
          <w:sz w:val="28"/>
          <w:szCs w:val="28"/>
          <w:lang w:val="uk-UA"/>
        </w:rPr>
        <w:t>О</w:t>
      </w:r>
      <w:r>
        <w:rPr>
          <w:sz w:val="28"/>
          <w:szCs w:val="28"/>
        </w:rPr>
        <w:t>світньої програми на 202</w:t>
      </w:r>
      <w:r>
        <w:rPr>
          <w:sz w:val="28"/>
          <w:szCs w:val="28"/>
          <w:lang w:val="uk-UA"/>
        </w:rPr>
        <w:t>3</w:t>
      </w:r>
      <w:r>
        <w:rPr>
          <w:sz w:val="28"/>
          <w:szCs w:val="28"/>
        </w:rPr>
        <w:t xml:space="preserve"> – 202</w:t>
      </w:r>
      <w:r>
        <w:rPr>
          <w:sz w:val="28"/>
          <w:szCs w:val="28"/>
          <w:lang w:val="uk-UA"/>
        </w:rPr>
        <w:t>4</w:t>
      </w:r>
      <w:r>
        <w:rPr>
          <w:sz w:val="28"/>
          <w:szCs w:val="28"/>
        </w:rPr>
        <w:t xml:space="preserve"> н.р. Заклад освіти  здійснював свою діяльність відповідно до Статуту. Освітній процес відбувався </w:t>
      </w:r>
      <w:r>
        <w:rPr>
          <w:sz w:val="28"/>
          <w:szCs w:val="28"/>
          <w:lang w:val="uk-UA"/>
        </w:rPr>
        <w:t>у дві</w:t>
      </w:r>
      <w:r>
        <w:rPr>
          <w:sz w:val="28"/>
          <w:szCs w:val="28"/>
        </w:rPr>
        <w:t xml:space="preserve"> змін</w:t>
      </w:r>
      <w:r>
        <w:rPr>
          <w:sz w:val="28"/>
          <w:szCs w:val="28"/>
          <w:lang w:val="uk-UA"/>
        </w:rPr>
        <w:t>и</w:t>
      </w:r>
      <w:r>
        <w:rPr>
          <w:sz w:val="28"/>
          <w:szCs w:val="28"/>
        </w:rPr>
        <w:t xml:space="preserve">. </w:t>
      </w:r>
    </w:p>
    <w:p w14:paraId="64CA8341">
      <w:pPr>
        <w:spacing w:after="0"/>
        <w:ind w:left="0" w:firstLine="567"/>
        <w:jc w:val="both"/>
        <w:rPr>
          <w:sz w:val="28"/>
          <w:szCs w:val="28"/>
        </w:rPr>
      </w:pPr>
      <w:r>
        <w:rPr>
          <w:sz w:val="28"/>
          <w:szCs w:val="28"/>
        </w:rPr>
        <w:t>Педагогічним колективом закладу освіти  проведено певну роботу щодо збереження і розвитку  мережі класів. На початок 202</w:t>
      </w:r>
      <w:r>
        <w:rPr>
          <w:sz w:val="28"/>
          <w:szCs w:val="28"/>
          <w:lang w:val="uk-UA"/>
        </w:rPr>
        <w:t>3</w:t>
      </w:r>
      <w:r>
        <w:rPr>
          <w:sz w:val="28"/>
          <w:szCs w:val="28"/>
        </w:rPr>
        <w:t>-202</w:t>
      </w:r>
      <w:r>
        <w:rPr>
          <w:sz w:val="28"/>
          <w:szCs w:val="28"/>
          <w:lang w:val="uk-UA"/>
        </w:rPr>
        <w:t>4</w:t>
      </w:r>
      <w:r>
        <w:rPr>
          <w:sz w:val="28"/>
          <w:szCs w:val="28"/>
        </w:rPr>
        <w:t xml:space="preserve"> навчального року було </w:t>
      </w:r>
      <w:r>
        <w:rPr>
          <w:sz w:val="28"/>
          <w:szCs w:val="28"/>
          <w:lang w:val="uk-UA"/>
        </w:rPr>
        <w:t>19</w:t>
      </w:r>
      <w:r>
        <w:rPr>
          <w:sz w:val="28"/>
          <w:szCs w:val="28"/>
        </w:rPr>
        <w:t xml:space="preserve"> класів, з них 1-4 класів - </w:t>
      </w:r>
      <w:r>
        <w:rPr>
          <w:sz w:val="28"/>
          <w:szCs w:val="28"/>
          <w:lang w:val="uk-UA"/>
        </w:rPr>
        <w:t>7</w:t>
      </w:r>
      <w:r>
        <w:rPr>
          <w:sz w:val="28"/>
          <w:szCs w:val="28"/>
        </w:rPr>
        <w:t>, 5-9 -х класів - 1</w:t>
      </w:r>
      <w:r>
        <w:rPr>
          <w:sz w:val="28"/>
          <w:szCs w:val="28"/>
          <w:lang w:val="uk-UA"/>
        </w:rPr>
        <w:t>0</w:t>
      </w:r>
      <w:r>
        <w:rPr>
          <w:sz w:val="28"/>
          <w:szCs w:val="28"/>
        </w:rPr>
        <w:t xml:space="preserve">, 10-11-х класів – </w:t>
      </w:r>
      <w:r>
        <w:rPr>
          <w:sz w:val="28"/>
          <w:szCs w:val="28"/>
          <w:lang w:val="uk-UA"/>
        </w:rPr>
        <w:t>2</w:t>
      </w:r>
      <w:r>
        <w:rPr>
          <w:sz w:val="28"/>
          <w:szCs w:val="28"/>
        </w:rPr>
        <w:t>.</w:t>
      </w:r>
    </w:p>
    <w:p w14:paraId="598E3C2F">
      <w:pPr>
        <w:ind w:left="0" w:firstLine="567"/>
        <w:jc w:val="both"/>
        <w:rPr>
          <w:sz w:val="28"/>
          <w:szCs w:val="28"/>
        </w:rPr>
      </w:pPr>
      <w:r>
        <w:rPr>
          <w:sz w:val="28"/>
          <w:szCs w:val="28"/>
          <w:lang w:val="uk-UA"/>
        </w:rPr>
        <w:t>Кількість учнів на початок року складала - 474. З них: 6 дітей на інклюзивній формі навчання.  З метою створення належних умов навчання та виховання заклад на 100% забезпечений педагогічними кадр</w:t>
      </w:r>
      <w:r>
        <w:rPr>
          <w:sz w:val="28"/>
          <w:szCs w:val="28"/>
        </w:rPr>
        <w:t>ами та обслуговуючим персоналом</w:t>
      </w:r>
      <w:r>
        <w:rPr>
          <w:sz w:val="28"/>
          <w:szCs w:val="28"/>
          <w:lang w:val="uk-UA"/>
        </w:rPr>
        <w:t xml:space="preserve">. Окрім того: </w:t>
      </w:r>
    </w:p>
    <w:p w14:paraId="2AEF8E57">
      <w:pPr>
        <w:ind w:left="0" w:firstLine="567"/>
        <w:jc w:val="both"/>
        <w:rPr>
          <w:sz w:val="28"/>
          <w:szCs w:val="28"/>
        </w:rPr>
      </w:pPr>
      <w:r>
        <w:rPr>
          <w:sz w:val="28"/>
          <w:szCs w:val="28"/>
          <w:lang w:val="uk-UA"/>
        </w:rPr>
        <w:t xml:space="preserve">- розроблено єдиний режим роботи закладу освіти; </w:t>
      </w:r>
    </w:p>
    <w:p w14:paraId="3A851AF4">
      <w:pPr>
        <w:ind w:left="0" w:right="231" w:firstLine="567"/>
        <w:jc w:val="both"/>
        <w:rPr>
          <w:sz w:val="28"/>
          <w:szCs w:val="28"/>
        </w:rPr>
      </w:pPr>
      <w:r>
        <w:rPr>
          <w:sz w:val="28"/>
          <w:szCs w:val="28"/>
          <w:lang w:val="uk-UA"/>
        </w:rPr>
        <w:t>- складено розклад уроків;</w:t>
      </w:r>
    </w:p>
    <w:p w14:paraId="316B47D9">
      <w:pPr>
        <w:ind w:left="0" w:right="231" w:firstLine="567"/>
        <w:jc w:val="both"/>
        <w:rPr>
          <w:sz w:val="28"/>
          <w:szCs w:val="28"/>
        </w:rPr>
      </w:pPr>
      <w:r>
        <w:rPr>
          <w:sz w:val="28"/>
          <w:szCs w:val="28"/>
          <w:lang w:val="uk-UA"/>
        </w:rPr>
        <w:t>-  графік чергування вчителів в закладі освіти та їдальні;</w:t>
      </w:r>
    </w:p>
    <w:p w14:paraId="67A9CAF1">
      <w:pPr>
        <w:ind w:left="0" w:right="231" w:firstLine="567"/>
        <w:jc w:val="both"/>
        <w:rPr>
          <w:sz w:val="28"/>
          <w:szCs w:val="28"/>
        </w:rPr>
      </w:pPr>
      <w:r>
        <w:rPr>
          <w:sz w:val="28"/>
          <w:szCs w:val="28"/>
          <w:lang w:val="uk-UA"/>
        </w:rPr>
        <w:t xml:space="preserve"> - організовано роботу  ГПД. </w:t>
      </w:r>
    </w:p>
    <w:p w14:paraId="77903F91">
      <w:pPr>
        <w:ind w:left="0" w:firstLine="567"/>
        <w:jc w:val="both"/>
        <w:rPr>
          <w:sz w:val="28"/>
          <w:szCs w:val="28"/>
        </w:rPr>
      </w:pPr>
      <w:r>
        <w:rPr>
          <w:sz w:val="28"/>
          <w:szCs w:val="28"/>
          <w:lang w:val="uk-UA"/>
        </w:rPr>
        <w:t xml:space="preserve"> В старшій школі запроваджено</w:t>
      </w:r>
      <w:r>
        <w:rPr>
          <w:sz w:val="28"/>
          <w:szCs w:val="28"/>
        </w:rPr>
        <w:t xml:space="preserve"> історичний і </w:t>
      </w:r>
      <w:r>
        <w:rPr>
          <w:sz w:val="28"/>
          <w:szCs w:val="28"/>
          <w:lang w:val="uk-UA"/>
        </w:rPr>
        <w:t>математичний профілі.</w:t>
      </w:r>
      <w:r>
        <w:rPr>
          <w:sz w:val="28"/>
          <w:szCs w:val="28"/>
        </w:rPr>
        <w:t xml:space="preserve"> </w:t>
      </w:r>
    </w:p>
    <w:p w14:paraId="596A77D2">
      <w:pPr>
        <w:ind w:left="0" w:firstLine="567"/>
        <w:jc w:val="both"/>
        <w:rPr>
          <w:sz w:val="28"/>
          <w:szCs w:val="28"/>
        </w:rPr>
      </w:pPr>
      <w:r>
        <w:rPr>
          <w:sz w:val="28"/>
          <w:szCs w:val="28"/>
          <w:lang w:val="uk-UA"/>
        </w:rPr>
        <w:t xml:space="preserve"> У закладі функціонував</w:t>
      </w:r>
      <w:r>
        <w:rPr>
          <w:sz w:val="28"/>
          <w:szCs w:val="28"/>
        </w:rPr>
        <w:t xml:space="preserve"> </w:t>
      </w:r>
      <w:r>
        <w:rPr>
          <w:sz w:val="28"/>
          <w:szCs w:val="28"/>
          <w:lang w:val="uk-UA"/>
        </w:rPr>
        <w:t>1</w:t>
      </w:r>
      <w:r>
        <w:rPr>
          <w:sz w:val="28"/>
          <w:szCs w:val="28"/>
        </w:rPr>
        <w:t xml:space="preserve"> гурток</w:t>
      </w:r>
      <w:r>
        <w:rPr>
          <w:sz w:val="28"/>
          <w:szCs w:val="28"/>
          <w:lang w:val="uk-UA"/>
        </w:rPr>
        <w:t xml:space="preserve"> (співочий).</w:t>
      </w:r>
    </w:p>
    <w:p w14:paraId="48DE6F9B">
      <w:pPr>
        <w:ind w:left="0" w:firstLine="567"/>
        <w:jc w:val="both"/>
        <w:rPr>
          <w:sz w:val="28"/>
          <w:szCs w:val="28"/>
        </w:rPr>
      </w:pPr>
      <w:r>
        <w:rPr>
          <w:sz w:val="28"/>
          <w:szCs w:val="28"/>
          <w:lang w:val="uk-UA"/>
        </w:rPr>
        <w:t xml:space="preserve"> </w:t>
      </w:r>
      <w:r>
        <w:rPr>
          <w:sz w:val="28"/>
          <w:szCs w:val="28"/>
        </w:rPr>
        <w:t xml:space="preserve">Організовано гаряче харчування учнів.   </w:t>
      </w:r>
    </w:p>
    <w:p w14:paraId="326A6470">
      <w:pPr>
        <w:ind w:left="0" w:firstLine="567"/>
        <w:jc w:val="both"/>
        <w:rPr>
          <w:sz w:val="28"/>
          <w:szCs w:val="28"/>
        </w:rPr>
      </w:pPr>
      <w:r>
        <w:rPr>
          <w:sz w:val="28"/>
          <w:szCs w:val="28"/>
        </w:rPr>
        <w:t>Велика увага в закладі освіти приділяється  охопленню дітей мікрорайону навчанням. Особлива увага зверталась залученню до навчання внутрішньопереміщених осіб.</w:t>
      </w:r>
    </w:p>
    <w:p w14:paraId="24AA43CC">
      <w:pPr>
        <w:ind w:left="0" w:right="335" w:firstLine="567"/>
        <w:jc w:val="both"/>
        <w:rPr>
          <w:sz w:val="28"/>
          <w:szCs w:val="28"/>
        </w:rPr>
      </w:pPr>
      <w:r>
        <w:rPr>
          <w:sz w:val="28"/>
          <w:szCs w:val="28"/>
        </w:rPr>
        <w:t>Станом на 1 вересня 202</w:t>
      </w:r>
      <w:r>
        <w:rPr>
          <w:sz w:val="28"/>
          <w:szCs w:val="28"/>
          <w:lang w:val="uk-UA"/>
        </w:rPr>
        <w:t>3</w:t>
      </w:r>
      <w:r>
        <w:rPr>
          <w:sz w:val="28"/>
          <w:szCs w:val="28"/>
        </w:rPr>
        <w:t xml:space="preserve"> року до першого класу були залучені всі діти, яким виповнилось 6 років, а це </w:t>
      </w:r>
      <w:r>
        <w:rPr>
          <w:sz w:val="28"/>
          <w:szCs w:val="28"/>
          <w:lang w:val="uk-UA"/>
        </w:rPr>
        <w:t>54</w:t>
      </w:r>
      <w:r>
        <w:rPr>
          <w:sz w:val="28"/>
          <w:szCs w:val="28"/>
        </w:rPr>
        <w:t xml:space="preserve"> учні. </w:t>
      </w:r>
    </w:p>
    <w:p w14:paraId="03E57DBB">
      <w:pPr>
        <w:ind w:left="0" w:firstLine="567"/>
        <w:jc w:val="both"/>
        <w:rPr>
          <w:sz w:val="28"/>
          <w:szCs w:val="28"/>
        </w:rPr>
      </w:pPr>
    </w:p>
    <w:p w14:paraId="60FB9AE8">
      <w:pPr>
        <w:spacing w:after="3"/>
        <w:ind w:left="0" w:firstLine="567"/>
        <w:jc w:val="both"/>
        <w:rPr>
          <w:sz w:val="28"/>
          <w:szCs w:val="28"/>
        </w:rPr>
      </w:pPr>
      <w:r>
        <w:rPr>
          <w:sz w:val="28"/>
          <w:szCs w:val="28"/>
        </w:rPr>
        <w:t xml:space="preserve"> </w:t>
      </w:r>
    </w:p>
    <w:p w14:paraId="0A3AFAD3">
      <w:pPr>
        <w:spacing w:after="0"/>
        <w:ind w:left="0" w:firstLine="567"/>
        <w:jc w:val="both"/>
        <w:rPr>
          <w:sz w:val="28"/>
          <w:szCs w:val="28"/>
        </w:rPr>
      </w:pPr>
      <w:r>
        <w:rPr>
          <w:b/>
          <w:sz w:val="28"/>
          <w:szCs w:val="28"/>
        </w:rPr>
        <w:t xml:space="preserve"> </w:t>
      </w:r>
    </w:p>
    <w:p w14:paraId="0E289714">
      <w:pPr>
        <w:spacing w:after="245" w:line="235" w:lineRule="auto"/>
        <w:ind w:left="0" w:right="-15" w:firstLine="567"/>
        <w:jc w:val="center"/>
        <w:rPr>
          <w:sz w:val="28"/>
          <w:szCs w:val="28"/>
        </w:rPr>
      </w:pPr>
      <w:r>
        <w:rPr>
          <w:b/>
          <w:sz w:val="28"/>
          <w:szCs w:val="28"/>
        </w:rPr>
        <w:t>Підсумки навчальної роботи за 202</w:t>
      </w:r>
      <w:r>
        <w:rPr>
          <w:b/>
          <w:sz w:val="28"/>
          <w:szCs w:val="28"/>
          <w:lang w:val="uk-UA"/>
        </w:rPr>
        <w:t>3</w:t>
      </w:r>
      <w:r>
        <w:rPr>
          <w:b/>
          <w:sz w:val="28"/>
          <w:szCs w:val="28"/>
        </w:rPr>
        <w:t>-202</w:t>
      </w:r>
      <w:r>
        <w:rPr>
          <w:b/>
          <w:sz w:val="28"/>
          <w:szCs w:val="28"/>
          <w:lang w:val="uk-UA"/>
        </w:rPr>
        <w:t>4</w:t>
      </w:r>
      <w:r>
        <w:rPr>
          <w:b/>
          <w:sz w:val="28"/>
          <w:szCs w:val="28"/>
        </w:rPr>
        <w:t xml:space="preserve"> н.р.</w:t>
      </w:r>
    </w:p>
    <w:p w14:paraId="2C2EE8DD">
      <w:pPr>
        <w:pStyle w:val="8"/>
        <w:ind w:firstLine="567"/>
        <w:jc w:val="both"/>
        <w:rPr>
          <w:rFonts w:ascii="Times New Roman" w:hAnsi="Times New Roman" w:cs="Times New Roman"/>
          <w:sz w:val="28"/>
          <w:szCs w:val="28"/>
          <w:lang w:val="uk-UA"/>
        </w:rPr>
      </w:pPr>
      <w:r>
        <w:rPr>
          <w:rFonts w:ascii="Times New Roman" w:hAnsi="Times New Roman" w:cs="Times New Roman"/>
          <w:sz w:val="28"/>
          <w:szCs w:val="28"/>
        </w:rPr>
        <w:t>На кінець 202</w:t>
      </w:r>
      <w:r>
        <w:rPr>
          <w:rFonts w:ascii="Times New Roman" w:hAnsi="Times New Roman" w:cs="Times New Roman"/>
          <w:sz w:val="28"/>
          <w:szCs w:val="28"/>
          <w:lang w:val="uk-UA"/>
        </w:rPr>
        <w:t>3</w:t>
      </w: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 xml:space="preserve"> навчального року в закладі навчалося </w:t>
      </w:r>
      <w:r>
        <w:rPr>
          <w:rFonts w:ascii="Times New Roman" w:hAnsi="Times New Roman" w:cs="Times New Roman"/>
          <w:sz w:val="28"/>
          <w:szCs w:val="28"/>
          <w:lang w:val="uk-UA"/>
        </w:rPr>
        <w:t>473</w:t>
      </w:r>
      <w:r>
        <w:rPr>
          <w:rFonts w:ascii="Times New Roman" w:hAnsi="Times New Roman" w:cs="Times New Roman"/>
          <w:sz w:val="28"/>
          <w:szCs w:val="28"/>
        </w:rPr>
        <w:t xml:space="preserve"> учні, з них: </w:t>
      </w:r>
      <w:bookmarkStart w:id="0" w:name="_GoBack"/>
      <w:bookmarkEnd w:id="0"/>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дистанційно </w:t>
      </w:r>
      <w:r>
        <w:rPr>
          <w:rFonts w:ascii="Times New Roman" w:hAnsi="Times New Roman" w:cs="Times New Roman"/>
          <w:sz w:val="28"/>
          <w:szCs w:val="28"/>
          <w:lang w:val="uk-UA"/>
        </w:rPr>
        <w:t>(за кордоном — 48 учнів),  сімейна форма навчання — 4 учні, внутрішньопереміщених — 10 осіб.</w:t>
      </w:r>
    </w:p>
    <w:p w14:paraId="257A3EAC">
      <w:pPr>
        <w:pStyle w:val="8"/>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плану роботи закладу освіти заступниками директора з навчально-виховної роботи було зроблено аналіз навчальних досягнень учнів за підсумками І та ІІ семестрів поточного навчального року. З цією метою проаналізовано стан успішності школярів за рівнями навчальних досягнень за підсумками І та ІІ семестрів, підраховано середній бал успішності з усіх предметів інваріантної та варіативної складових навчального плану, перевірена об’єктивність виставлення оцінок за І семестр. </w:t>
      </w:r>
    </w:p>
    <w:p w14:paraId="110874CC">
      <w:pPr>
        <w:pStyle w:val="8"/>
        <w:ind w:firstLine="567"/>
        <w:jc w:val="both"/>
        <w:rPr>
          <w:rFonts w:ascii="Times New Roman" w:hAnsi="Times New Roman"/>
          <w:sz w:val="28"/>
          <w:szCs w:val="28"/>
          <w:lang w:val="uk-UA"/>
        </w:rPr>
      </w:pPr>
      <w:r>
        <w:rPr>
          <w:rFonts w:ascii="Times New Roman" w:hAnsi="Times New Roman"/>
          <w:sz w:val="28"/>
          <w:szCs w:val="28"/>
          <w:lang w:val="uk-UA"/>
        </w:rPr>
        <w:t xml:space="preserve">За підсумками І семестру 2023-2024 навчального року із 288 учнів 5-11 класів високий рівень навчальних досягнень мають 33 учні (11,5%). За результатами закінчення І семестру 2023-2024 навчального року 19 (6,6%) учнів 5-11 класів мають початковий рівень навчальних досягнень і потребують індивідуальної диференційованої роботи з питання підвищення рівня успішності з предметів.  </w:t>
      </w:r>
    </w:p>
    <w:p w14:paraId="23BD250B">
      <w:pPr>
        <w:pStyle w:val="8"/>
        <w:jc w:val="both"/>
        <w:rPr>
          <w:rFonts w:ascii="Times New Roman" w:hAnsi="Times New Roman"/>
          <w:sz w:val="28"/>
          <w:szCs w:val="28"/>
          <w:lang w:val="uk-UA"/>
        </w:rPr>
      </w:pPr>
      <w:r>
        <w:rPr>
          <w:rFonts w:ascii="Times New Roman" w:hAnsi="Times New Roman"/>
          <w:sz w:val="28"/>
          <w:szCs w:val="28"/>
          <w:lang w:val="uk-UA"/>
        </w:rPr>
        <w:t xml:space="preserve">         Відповідно до Положення про індивідуальну форму здобуття повної загальної середньої освіти, з метою забезпечення рівного доступу до якісної освіти, з урахуванням індивідуальних здібностей та стану здоров`я учнів у І семестрі 2023-2024 навчального року індивідуальним навчанням було охоплено:</w:t>
      </w:r>
    </w:p>
    <w:p w14:paraId="0936A6FB">
      <w:pPr>
        <w:pStyle w:val="8"/>
        <w:numPr>
          <w:ilvl w:val="0"/>
          <w:numId w:val="2"/>
        </w:numPr>
        <w:suppressAutoHyphens w:val="0"/>
        <w:jc w:val="both"/>
        <w:rPr>
          <w:rFonts w:ascii="Times New Roman" w:hAnsi="Times New Roman"/>
          <w:sz w:val="28"/>
          <w:szCs w:val="28"/>
          <w:lang w:val="uk-UA"/>
        </w:rPr>
      </w:pPr>
      <w:r>
        <w:rPr>
          <w:rFonts w:ascii="Times New Roman" w:hAnsi="Times New Roman"/>
          <w:sz w:val="28"/>
          <w:szCs w:val="28"/>
          <w:lang w:val="uk-UA"/>
        </w:rPr>
        <w:t>сімейне форма навчання – 4 учні (2, 7-Б, 11 класи).</w:t>
      </w:r>
    </w:p>
    <w:p w14:paraId="7EDF1F38">
      <w:pPr>
        <w:pStyle w:val="8"/>
        <w:ind w:left="567"/>
        <w:jc w:val="both"/>
        <w:rPr>
          <w:rFonts w:ascii="Times New Roman" w:hAnsi="Times New Roman"/>
          <w:sz w:val="28"/>
          <w:szCs w:val="28"/>
          <w:lang w:val="uk-UA"/>
        </w:rPr>
      </w:pPr>
      <w:r>
        <w:rPr>
          <w:rFonts w:ascii="Times New Roman" w:hAnsi="Times New Roman"/>
          <w:sz w:val="28"/>
          <w:szCs w:val="28"/>
          <w:lang w:val="uk-UA"/>
        </w:rPr>
        <w:t>Інклюзивне навчання – 6 учнів (1-А, 2, 3-А, 8-А класи).</w:t>
      </w:r>
    </w:p>
    <w:p w14:paraId="60ED6FAB">
      <w:pPr>
        <w:pStyle w:val="8"/>
        <w:ind w:left="567"/>
        <w:jc w:val="both"/>
        <w:rPr>
          <w:rFonts w:ascii="Times New Roman" w:hAnsi="Times New Roman"/>
          <w:sz w:val="28"/>
          <w:szCs w:val="28"/>
          <w:lang w:val="uk-UA"/>
        </w:rPr>
      </w:pPr>
      <w:r>
        <w:rPr>
          <w:rFonts w:ascii="Times New Roman" w:hAnsi="Times New Roman"/>
          <w:sz w:val="28"/>
          <w:szCs w:val="28"/>
          <w:lang w:val="uk-UA"/>
        </w:rPr>
        <w:t>За результатами І семестру всі учні підтвердили високий рівень</w:t>
      </w:r>
    </w:p>
    <w:p w14:paraId="16102D5F">
      <w:pPr>
        <w:pStyle w:val="8"/>
        <w:jc w:val="both"/>
        <w:rPr>
          <w:rFonts w:ascii="Times New Roman" w:hAnsi="Times New Roman"/>
          <w:sz w:val="28"/>
          <w:szCs w:val="28"/>
          <w:lang w:val="uk-UA"/>
        </w:rPr>
      </w:pPr>
      <w:r>
        <w:rPr>
          <w:rFonts w:ascii="Times New Roman" w:hAnsi="Times New Roman"/>
          <w:sz w:val="28"/>
          <w:szCs w:val="28"/>
          <w:lang w:val="uk-UA"/>
        </w:rPr>
        <w:t xml:space="preserve"> навчальних досягнень, заявлені на педраді (серпень, 2023 року) як претенденти на отримання свідоцтва про базову освіту з відзнакою, а саме:</w:t>
      </w:r>
    </w:p>
    <w:p w14:paraId="635FDBA3">
      <w:pPr>
        <w:pStyle w:val="8"/>
        <w:numPr>
          <w:ilvl w:val="0"/>
          <w:numId w:val="2"/>
        </w:numPr>
        <w:suppressAutoHyphens w:val="0"/>
        <w:jc w:val="both"/>
        <w:rPr>
          <w:rFonts w:ascii="Times New Roman" w:hAnsi="Times New Roman"/>
          <w:sz w:val="28"/>
          <w:szCs w:val="28"/>
          <w:lang w:val="uk-UA"/>
        </w:rPr>
      </w:pPr>
      <w:r>
        <w:rPr>
          <w:rFonts w:ascii="Times New Roman" w:hAnsi="Times New Roman"/>
          <w:sz w:val="28"/>
          <w:szCs w:val="28"/>
          <w:lang w:val="uk-UA"/>
        </w:rPr>
        <w:t>Баран Богдан – 9-А</w:t>
      </w:r>
    </w:p>
    <w:p w14:paraId="0F1E78D7">
      <w:pPr>
        <w:pStyle w:val="8"/>
        <w:numPr>
          <w:ilvl w:val="0"/>
          <w:numId w:val="2"/>
        </w:numPr>
        <w:suppressAutoHyphens w:val="0"/>
        <w:jc w:val="both"/>
        <w:rPr>
          <w:rFonts w:ascii="Times New Roman" w:hAnsi="Times New Roman"/>
          <w:sz w:val="28"/>
          <w:szCs w:val="28"/>
          <w:lang w:val="uk-UA"/>
        </w:rPr>
      </w:pPr>
      <w:r>
        <w:rPr>
          <w:rFonts w:ascii="Times New Roman" w:hAnsi="Times New Roman"/>
          <w:sz w:val="28"/>
          <w:szCs w:val="28"/>
          <w:lang w:val="uk-UA"/>
        </w:rPr>
        <w:t>Плещук Максим – 9-А</w:t>
      </w:r>
    </w:p>
    <w:p w14:paraId="594D0DB7">
      <w:pPr>
        <w:pStyle w:val="8"/>
        <w:numPr>
          <w:ilvl w:val="0"/>
          <w:numId w:val="2"/>
        </w:numPr>
        <w:suppressAutoHyphens w:val="0"/>
        <w:jc w:val="both"/>
        <w:rPr>
          <w:rFonts w:ascii="Times New Roman" w:hAnsi="Times New Roman"/>
          <w:sz w:val="28"/>
          <w:szCs w:val="28"/>
          <w:lang w:val="uk-UA"/>
        </w:rPr>
      </w:pPr>
      <w:r>
        <w:rPr>
          <w:rFonts w:ascii="Times New Roman" w:hAnsi="Times New Roman"/>
          <w:sz w:val="28"/>
          <w:szCs w:val="28"/>
          <w:lang w:val="uk-UA"/>
        </w:rPr>
        <w:t>Полякова Марія – 9-Б</w:t>
      </w:r>
    </w:p>
    <w:p w14:paraId="15454B74">
      <w:pPr>
        <w:pStyle w:val="8"/>
        <w:ind w:firstLine="567"/>
        <w:jc w:val="both"/>
        <w:rPr>
          <w:rFonts w:ascii="Times New Roman" w:hAnsi="Times New Roman"/>
          <w:sz w:val="28"/>
          <w:szCs w:val="28"/>
          <w:lang w:val="uk-UA"/>
        </w:rPr>
      </w:pPr>
      <w:r>
        <w:rPr>
          <w:rFonts w:ascii="Times New Roman" w:hAnsi="Times New Roman"/>
          <w:sz w:val="28"/>
          <w:szCs w:val="28"/>
          <w:lang w:val="uk-UA"/>
        </w:rPr>
        <w:t>Закінчили І семестр 2023-2024 навчального року як відмінники 11 класу і можуть вважатися при умові підтвердження високого рівня навчальних досягнень в 11 класі та підтвердження ЗНО претендентом на нагородження золотою медаллю «За високі досягнення у навчанні», а саме:</w:t>
      </w:r>
    </w:p>
    <w:p w14:paraId="41CB1504">
      <w:pPr>
        <w:pStyle w:val="8"/>
        <w:numPr>
          <w:ilvl w:val="0"/>
          <w:numId w:val="2"/>
        </w:numPr>
        <w:suppressAutoHyphens w:val="0"/>
        <w:jc w:val="both"/>
        <w:rPr>
          <w:rFonts w:ascii="Times New Roman" w:hAnsi="Times New Roman"/>
          <w:sz w:val="28"/>
          <w:szCs w:val="28"/>
          <w:lang w:val="uk-UA"/>
        </w:rPr>
      </w:pPr>
      <w:r>
        <w:rPr>
          <w:rFonts w:ascii="Times New Roman" w:hAnsi="Times New Roman"/>
          <w:sz w:val="28"/>
          <w:szCs w:val="28"/>
          <w:lang w:val="uk-UA"/>
        </w:rPr>
        <w:t>Коружинець Олеся</w:t>
      </w:r>
    </w:p>
    <w:p w14:paraId="57303E7E">
      <w:pPr>
        <w:pStyle w:val="8"/>
        <w:numPr>
          <w:ilvl w:val="0"/>
          <w:numId w:val="2"/>
        </w:numPr>
        <w:suppressAutoHyphens w:val="0"/>
        <w:jc w:val="both"/>
        <w:rPr>
          <w:rFonts w:ascii="Times New Roman" w:hAnsi="Times New Roman"/>
          <w:sz w:val="28"/>
          <w:szCs w:val="28"/>
          <w:lang w:val="uk-UA"/>
        </w:rPr>
      </w:pPr>
      <w:r>
        <w:rPr>
          <w:rFonts w:ascii="Times New Roman" w:hAnsi="Times New Roman"/>
          <w:sz w:val="28"/>
          <w:szCs w:val="28"/>
          <w:lang w:val="uk-UA"/>
        </w:rPr>
        <w:t>Маховська Євгенія</w:t>
      </w:r>
    </w:p>
    <w:p w14:paraId="5BC5D38E">
      <w:pPr>
        <w:pStyle w:val="8"/>
        <w:ind w:firstLine="567"/>
        <w:jc w:val="both"/>
        <w:rPr>
          <w:rFonts w:ascii="Times New Roman" w:hAnsi="Times New Roman"/>
          <w:sz w:val="28"/>
          <w:szCs w:val="28"/>
          <w:lang w:val="uk-UA"/>
        </w:rPr>
      </w:pPr>
      <w:r>
        <w:rPr>
          <w:rFonts w:ascii="Times New Roman" w:hAnsi="Times New Roman"/>
          <w:sz w:val="28"/>
          <w:szCs w:val="28"/>
          <w:lang w:val="uk-UA"/>
        </w:rPr>
        <w:t>За підсумками ІІ семестру із 183 учнів 1-4 класів:</w:t>
      </w:r>
    </w:p>
    <w:p w14:paraId="4DD771A1">
      <w:pPr>
        <w:pStyle w:val="8"/>
        <w:ind w:firstLine="56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55</w:t>
      </w:r>
      <w:r>
        <w:rPr>
          <w:rFonts w:ascii="Times New Roman" w:hAnsi="Times New Roman"/>
          <w:sz w:val="28"/>
          <w:szCs w:val="28"/>
          <w:lang w:val="uk-UA"/>
        </w:rPr>
        <w:t xml:space="preserve"> учнів 1-их класів оцінений відповідно до наказу МОН України від 20.08.2018 року №924 «Про затвердження методичних рекомендацій щодо оцінювання навчальних досягнень учнів перших класів у Новій українській школі»;</w:t>
      </w:r>
      <w:r>
        <w:rPr>
          <w:rFonts w:ascii="Times New Roman" w:hAnsi="Times New Roman"/>
          <w:sz w:val="28"/>
          <w:szCs w:val="28"/>
          <w:lang w:val="uk-UA"/>
        </w:rPr>
        <w:br w:type="textWrapping"/>
      </w:r>
      <w:r>
        <w:rPr>
          <w:rFonts w:ascii="Times New Roman" w:hAnsi="Times New Roman"/>
          <w:sz w:val="28"/>
          <w:szCs w:val="28"/>
          <w:lang w:val="uk-UA"/>
        </w:rPr>
        <w:t xml:space="preserve">      - </w:t>
      </w:r>
      <w:r>
        <w:rPr>
          <w:rFonts w:ascii="Times New Roman" w:hAnsi="Times New Roman"/>
          <w:b/>
          <w:sz w:val="28"/>
          <w:szCs w:val="28"/>
          <w:lang w:val="uk-UA"/>
        </w:rPr>
        <w:t xml:space="preserve">39 </w:t>
      </w:r>
      <w:r>
        <w:rPr>
          <w:rFonts w:ascii="Times New Roman" w:hAnsi="Times New Roman"/>
          <w:sz w:val="28"/>
          <w:szCs w:val="28"/>
          <w:lang w:val="uk-UA"/>
        </w:rPr>
        <w:t>учнів 2-их класів оцінені відповідно до наказу МОН України від 24.08.2019 року №1154 «Про затвердження методичних рекомендацій щодо оцінювання навчальних досягнень учнів других класів у Новій українській школі»;</w:t>
      </w:r>
      <w:r>
        <w:rPr>
          <w:rFonts w:ascii="Times New Roman" w:hAnsi="Times New Roman"/>
          <w:sz w:val="28"/>
          <w:szCs w:val="28"/>
          <w:lang w:val="uk-UA"/>
        </w:rPr>
        <w:br w:type="textWrapping"/>
      </w:r>
      <w:r>
        <w:rPr>
          <w:rFonts w:ascii="Times New Roman" w:hAnsi="Times New Roman"/>
          <w:sz w:val="28"/>
          <w:szCs w:val="28"/>
          <w:lang w:val="uk-UA"/>
        </w:rPr>
        <w:t xml:space="preserve">     - </w:t>
      </w:r>
      <w:r>
        <w:rPr>
          <w:rFonts w:ascii="Times New Roman" w:hAnsi="Times New Roman"/>
          <w:b/>
          <w:sz w:val="28"/>
          <w:szCs w:val="28"/>
          <w:lang w:val="uk-UA"/>
        </w:rPr>
        <w:t xml:space="preserve">99 </w:t>
      </w:r>
      <w:r>
        <w:rPr>
          <w:rFonts w:ascii="Times New Roman" w:hAnsi="Times New Roman"/>
          <w:sz w:val="28"/>
          <w:szCs w:val="28"/>
          <w:lang w:val="uk-UA"/>
        </w:rPr>
        <w:t>учнів 3-4-их класів оцінені відповідно до наказу МОН України від 16.09.2020 року №1146 «Про затвердження методичних рекомендацій щодо оцінювання навчальних досягнень учнів третіх і четвертих класів у Новій українській школі».</w:t>
      </w:r>
    </w:p>
    <w:p w14:paraId="53183699">
      <w:pPr>
        <w:pStyle w:val="8"/>
        <w:ind w:firstLine="567"/>
        <w:jc w:val="both"/>
        <w:rPr>
          <w:rFonts w:ascii="Times New Roman" w:hAnsi="Times New Roman"/>
          <w:sz w:val="28"/>
          <w:szCs w:val="28"/>
          <w:lang w:val="uk-UA"/>
        </w:rPr>
      </w:pPr>
      <w:r>
        <w:rPr>
          <w:rFonts w:ascii="Times New Roman" w:hAnsi="Times New Roman"/>
          <w:sz w:val="28"/>
          <w:szCs w:val="28"/>
          <w:lang w:val="uk-UA"/>
        </w:rPr>
        <w:t xml:space="preserve">ІІ семестр закінчили 94 учні 1-2 класів. Відповідно до наказів МОН України використовувався інструментарій для формувального оцінювання, велися індивідуальні картки навчального поступу кожного учня. Всі учні 1-2 класів були оцінені за чотирирівневою системою. </w:t>
      </w:r>
    </w:p>
    <w:p w14:paraId="622762BE">
      <w:pPr>
        <w:pStyle w:val="8"/>
        <w:ind w:firstLine="567"/>
        <w:jc w:val="both"/>
        <w:rPr>
          <w:rFonts w:ascii="Times New Roman" w:hAnsi="Times New Roman"/>
          <w:sz w:val="28"/>
          <w:szCs w:val="28"/>
          <w:lang w:val="uk-UA"/>
        </w:rPr>
      </w:pPr>
      <w:r>
        <w:rPr>
          <w:rFonts w:ascii="Times New Roman" w:hAnsi="Times New Roman"/>
          <w:sz w:val="28"/>
          <w:szCs w:val="28"/>
          <w:lang w:val="uk-UA"/>
        </w:rPr>
        <w:t xml:space="preserve">Семестрове оцінювання учнів 3-4 класів здійснювалося за чотирирівневою шкалою, характеристикою наскрізних умінь (їх 22). А його результати позначалися у початковому, середньому, достатньому та високому рівнях – словесно. Під час оцінювання визначався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У свідоцтві досягнень зафіксована розгорнута інформація про сформованість наскрізних умінь та рівні результатів навчання. </w:t>
      </w:r>
    </w:p>
    <w:p w14:paraId="35AD084F">
      <w:pPr>
        <w:pStyle w:val="8"/>
        <w:ind w:firstLine="567"/>
        <w:jc w:val="left"/>
        <w:rPr>
          <w:rFonts w:ascii="Times New Roman" w:hAnsi="Times New Roman"/>
          <w:sz w:val="28"/>
          <w:szCs w:val="28"/>
          <w:lang w:val="uk-UA"/>
        </w:rPr>
      </w:pPr>
      <w:r>
        <w:rPr>
          <w:rFonts w:ascii="Times New Roman" w:hAnsi="Times New Roman"/>
          <w:sz w:val="28"/>
          <w:szCs w:val="28"/>
          <w:lang w:val="uk-UA"/>
        </w:rPr>
        <w:t>Здобувачів освіти 5-11 класів оцінено відповідно до Критеріїв оцінювання навчальних досягнень учнів та наказу Міністерства освіти і науки України від 21.05.2024 № 1/8907-24 «Про окремі питання завершення 2023-2024 навчального року в закладах загальної середньої освіти та підготовка до нового навчального року». За підсумками ІІ семестру 2023-2024 навчального року із 290 учнів 5-11 класів високий рівень навчальних досягнень мають 35 учнів (12%), достатній – 169 учнів (59%), середній – 66 учнів (22%), початковий – 20 учнів (7%). Учителі оцінювали навчальні досягнення школярів відповідно до наказу Міністерства освіти і науки України від 21.05.2024 № 1/8907-24 «Про окремі питання завершення 2023-2024 навчального року в закладах загальної середньої освіти та підготовка до нового навчального року». За результатами закінчення навчального року 20 учнів 5-10 класів мають низький рівень навчальних досягнень і потребують індивідуальної диференційованої роботи з питання підвищення рівня успішності з предметів.  Порівнюючи якісний показник здобувачів освіти з І семестром поточного навчального року з’ясовано, що рівень знань учнів основної школи знаходиться на рівні першого семестру</w:t>
      </w:r>
    </w:p>
    <w:p w14:paraId="43BC0EF0">
      <w:pPr>
        <w:pStyle w:val="8"/>
        <w:ind w:firstLine="567"/>
        <w:jc w:val="left"/>
        <w:rPr>
          <w:rFonts w:ascii="Times New Roman" w:hAnsi="Times New Roman"/>
          <w:sz w:val="28"/>
          <w:szCs w:val="28"/>
          <w:lang w:val="uk-UA"/>
        </w:rPr>
      </w:pPr>
      <w:r>
        <w:rPr>
          <w:rFonts w:ascii="Times New Roman" w:hAnsi="Times New Roman"/>
          <w:sz w:val="28"/>
          <w:szCs w:val="28"/>
          <w:lang w:val="uk-UA"/>
        </w:rPr>
        <w:t>За підсумками року 29 учнів 5-8, 10 класів нагороджені Похвальними листами «За високі досягнення у навчанні» (у минулому навчальному році таких учнів   було 34).</w:t>
      </w:r>
    </w:p>
    <w:p w14:paraId="4BCEB65D">
      <w:pPr>
        <w:pStyle w:val="8"/>
        <w:ind w:firstLine="567"/>
        <w:jc w:val="left"/>
        <w:rPr>
          <w:rFonts w:ascii="Times New Roman" w:hAnsi="Times New Roman"/>
          <w:sz w:val="28"/>
          <w:szCs w:val="28"/>
          <w:lang w:val="uk-UA"/>
        </w:rPr>
      </w:pPr>
      <w:r>
        <w:rPr>
          <w:rFonts w:ascii="Times New Roman" w:hAnsi="Times New Roman"/>
          <w:sz w:val="28"/>
          <w:szCs w:val="28"/>
          <w:lang w:val="uk-UA"/>
        </w:rPr>
        <w:t>Свідоцтва з відзнакою про базову освіту отримало 3 учні 9-го класу (Баран Богдан, Плещук Максим, Полякова Марія). За підсумками семестрових, річних оцінок  2 учні 11 класу отримали Золоті медалі «За високі досягнення у навчанні»: Коружинець Олеся, Маховська Євгенія.</w:t>
      </w:r>
    </w:p>
    <w:p w14:paraId="5BD039D3">
      <w:pPr>
        <w:pStyle w:val="8"/>
        <w:ind w:firstLine="708"/>
        <w:jc w:val="both"/>
        <w:rPr>
          <w:rFonts w:ascii="Times New Roman" w:hAnsi="Times New Roman"/>
          <w:sz w:val="28"/>
          <w:szCs w:val="28"/>
          <w:lang w:val="uk-UA"/>
        </w:rPr>
      </w:pPr>
      <w:r>
        <w:rPr>
          <w:rFonts w:ascii="Times New Roman" w:hAnsi="Times New Roman"/>
          <w:sz w:val="28"/>
          <w:szCs w:val="28"/>
          <w:lang w:val="uk-UA"/>
        </w:rPr>
        <w:t>Проаналізувавши стан успішності учнів окремо по класах, можна зробити висновок, що в кожному класі є резерв учнів, які б могли досягти свого основного рівня. Так, на високому рівні ще могли б навчатися учні, які мають рівень навчальних досягнень 8-9 балів з одного предмета; на достатньому – рівень навчальних досягнень 6 балів з одного предмета. Деяким учителям потрібно більше уваги приділяти індивідуальній роботі з учнями, оскільки успішність з їхніх предметів нижча, ніж по інших предметах.</w:t>
      </w:r>
    </w:p>
    <w:p w14:paraId="3D319D2F">
      <w:pPr>
        <w:pStyle w:val="8"/>
        <w:ind w:firstLine="567"/>
        <w:jc w:val="both"/>
        <w:rPr>
          <w:rFonts w:ascii="Times New Roman" w:hAnsi="Times New Roman"/>
          <w:sz w:val="28"/>
          <w:szCs w:val="28"/>
          <w:lang w:val="uk-UA"/>
        </w:rPr>
      </w:pPr>
      <w:r>
        <w:rPr>
          <w:rFonts w:ascii="Times New Roman" w:hAnsi="Times New Roman"/>
          <w:sz w:val="28"/>
          <w:szCs w:val="28"/>
          <w:lang w:val="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зі слабовстигаючими здобувачами освіти й дітьми, які пропускають заняття через хворобу; недостатній зв'язок з батьками.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компетентностей як комунікативна, самоосвіти й саморозвитку.</w:t>
      </w:r>
    </w:p>
    <w:p w14:paraId="17412011">
      <w:pPr>
        <w:spacing w:after="0"/>
        <w:ind w:left="0" w:firstLine="567"/>
        <w:jc w:val="center"/>
        <w:rPr>
          <w:b/>
          <w:sz w:val="28"/>
          <w:szCs w:val="28"/>
          <w:lang w:val="uk-UA"/>
        </w:rPr>
      </w:pPr>
    </w:p>
    <w:p w14:paraId="6EF67AB8">
      <w:pPr>
        <w:spacing w:after="0"/>
        <w:ind w:left="0" w:firstLine="567"/>
        <w:jc w:val="center"/>
        <w:rPr>
          <w:b/>
          <w:sz w:val="28"/>
          <w:szCs w:val="28"/>
          <w:lang w:val="uk-UA"/>
        </w:rPr>
      </w:pPr>
      <w:r>
        <w:rPr>
          <w:lang w:val="uk-UA" w:eastAsia="uk-UA"/>
        </w:rPr>
        <w:drawing>
          <wp:inline distT="0" distB="0" distL="0" distR="0">
            <wp:extent cx="4478655" cy="2688590"/>
            <wp:effectExtent l="0" t="0" r="17145"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3DBE487">
      <w:pPr>
        <w:spacing w:after="0"/>
        <w:ind w:left="0" w:firstLine="567"/>
        <w:jc w:val="center"/>
        <w:rPr>
          <w:sz w:val="28"/>
          <w:szCs w:val="28"/>
          <w:lang w:val="uk-UA"/>
        </w:rPr>
      </w:pPr>
      <w:r>
        <w:rPr>
          <w:b/>
          <w:sz w:val="28"/>
          <w:szCs w:val="28"/>
          <w:lang w:val="uk-UA"/>
        </w:rPr>
        <w:t>МЕТОДИЧНА РОБОТА</w:t>
      </w:r>
    </w:p>
    <w:p w14:paraId="67FE1DE1">
      <w:pPr>
        <w:spacing w:after="0"/>
        <w:ind w:left="0" w:firstLine="567"/>
        <w:jc w:val="both"/>
        <w:rPr>
          <w:b/>
          <w:sz w:val="28"/>
          <w:szCs w:val="28"/>
          <w:lang w:val="uk-UA"/>
        </w:rPr>
      </w:pPr>
    </w:p>
    <w:p w14:paraId="30F72771">
      <w:pPr>
        <w:ind w:left="0" w:firstLine="708"/>
        <w:jc w:val="both"/>
        <w:rPr>
          <w:sz w:val="28"/>
          <w:szCs w:val="28"/>
          <w:lang w:val="uk-UA"/>
        </w:rPr>
      </w:pPr>
      <w:r>
        <w:rPr>
          <w:sz w:val="28"/>
          <w:szCs w:val="28"/>
          <w:lang w:val="uk-UA"/>
        </w:rPr>
        <w:t xml:space="preserve">У 2023-2024 навчальному році методична робота в закладі здійснювалася відповідно до Конституції України, Законів України «Про освіту», «Про повну загальну середню освіту», Державних стандартів початкової загальної, базової і повної середньої освіти, «Про інноваційну діяльність», указів і розпоряджень Президента України, постанов Кабінету Міністрів України, інших актів законодавства в галузі освіти, в тому числі Міністерства освіти і науки України, Рівненського обласного інституту післядипломної педагогічної освіти, управління з гуманітарних питань Здолбунівської міської ради, департаменту освіти та науки Рівненської обласної державної адміністрації, а також відповідно до завдань, визначених у наказі по школі від 01.09.2023 </w:t>
      </w:r>
      <w:r>
        <w:rPr>
          <w:bCs/>
          <w:sz w:val="28"/>
          <w:szCs w:val="28"/>
          <w:lang w:val="uk-UA"/>
        </w:rPr>
        <w:t>№198</w:t>
      </w:r>
      <w:r>
        <w:rPr>
          <w:b/>
          <w:bCs/>
          <w:sz w:val="28"/>
          <w:szCs w:val="28"/>
          <w:lang w:val="uk-UA"/>
        </w:rPr>
        <w:t xml:space="preserve"> </w:t>
      </w:r>
      <w:r>
        <w:rPr>
          <w:sz w:val="28"/>
          <w:szCs w:val="28"/>
          <w:lang w:val="uk-UA"/>
        </w:rPr>
        <w:t>«Про зміст, форми і структуру методичної роботи з педагогічними працівниками у 2023-2024 н.р.», системи аналітичної, організаційної, діагностичної, пошукової, інформаційної діяльності з підвищення наукового, загально-культурного рівня педагогічних працівників, удосконалення їх професійної компетенції та підвищення ефективності освітнього  процесу.</w:t>
      </w:r>
    </w:p>
    <w:p w14:paraId="0AA9930E">
      <w:pPr>
        <w:ind w:left="0" w:firstLine="567"/>
        <w:jc w:val="both"/>
        <w:rPr>
          <w:sz w:val="28"/>
          <w:szCs w:val="28"/>
          <w:lang w:val="uk-UA"/>
        </w:rPr>
      </w:pPr>
      <w:r>
        <w:rPr>
          <w:sz w:val="28"/>
          <w:szCs w:val="28"/>
          <w:lang w:val="uk-UA"/>
        </w:rPr>
        <w:t>На виконання вищезазначеного наказу, враховуючи індивідуальні можливості вчителів, їх методичну підготовку, професійний рівень, визначено структуру методичної роботи, де всі її складові тісно пов’язані, взаємодіяли між собою, діяли з єдиною метою – досягнення кращих показників навчання і виховання.</w:t>
      </w:r>
    </w:p>
    <w:p w14:paraId="12C95DA2">
      <w:pPr>
        <w:ind w:left="0" w:firstLine="567"/>
        <w:jc w:val="both"/>
        <w:rPr>
          <w:sz w:val="28"/>
          <w:szCs w:val="28"/>
          <w:lang w:val="uk-UA"/>
        </w:rPr>
      </w:pPr>
      <w:r>
        <w:rPr>
          <w:sz w:val="28"/>
          <w:szCs w:val="28"/>
          <w:lang w:val="uk-UA"/>
        </w:rPr>
        <w:t>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ліцею та реалізовувалась через колективні, групові та індивідуальні форми роботи: педагогічна рада, методична рада, методичні об’єднання вчителів, нетрадиційні форми методичної роботи, предметні тижні, проведення заходів, спрямованих на вдосконалення освітнього процесу, підвищення загальноосвітнього рівня учнів, робота з обдарованими дітьми. Роботу педагогічного колективу було спрямовано на продовження  реалізації науково-методичної проблеми «Розбудова засад і проєктів нової школи як передумова для успішної самореалізації особистості дитини. Національно-патріотичне виховання у контексті головних стратегій-стержневий компонент формування особистості сучасного учня» (І</w:t>
      </w:r>
      <w:r>
        <w:rPr>
          <w:sz w:val="28"/>
          <w:szCs w:val="28"/>
          <w:lang w:val="en-US"/>
        </w:rPr>
        <w:t>V</w:t>
      </w:r>
      <w:r>
        <w:rPr>
          <w:sz w:val="28"/>
          <w:szCs w:val="28"/>
          <w:lang w:val="uk-UA"/>
        </w:rPr>
        <w:t xml:space="preserve"> етап). Цей напрямок роботи був обумовлений внутрішкільними завданнями, а також проблемами, над якими працювали педагоги ліцею:</w:t>
      </w:r>
    </w:p>
    <w:p w14:paraId="20E97290">
      <w:pPr>
        <w:ind w:left="0"/>
        <w:jc w:val="both"/>
        <w:rPr>
          <w:sz w:val="28"/>
          <w:szCs w:val="28"/>
          <w:lang w:val="uk-UA"/>
        </w:rPr>
      </w:pPr>
      <w:r>
        <w:rPr>
          <w:sz w:val="28"/>
          <w:szCs w:val="28"/>
          <w:lang w:val="uk-UA"/>
        </w:rPr>
        <w:t>- ознайомлення з нормативно-правовими документами, які визначають державну політику в галузі освіти;</w:t>
      </w:r>
    </w:p>
    <w:p w14:paraId="332FB12F">
      <w:pPr>
        <w:ind w:left="0"/>
        <w:jc w:val="both"/>
        <w:rPr>
          <w:sz w:val="28"/>
          <w:szCs w:val="28"/>
          <w:lang w:val="uk-UA"/>
        </w:rPr>
      </w:pPr>
      <w:r>
        <w:rPr>
          <w:sz w:val="28"/>
          <w:szCs w:val="28"/>
          <w:lang w:val="uk-UA"/>
        </w:rPr>
        <w:t>- створення інформаційно-освітнього середовища професійного розвитку вчителя різними засобами, зокрема й із використанням соціальних мереж;</w:t>
      </w:r>
    </w:p>
    <w:p w14:paraId="553A913A">
      <w:pPr>
        <w:ind w:left="0"/>
        <w:jc w:val="both"/>
        <w:rPr>
          <w:sz w:val="28"/>
          <w:szCs w:val="28"/>
          <w:lang w:val="uk-UA"/>
        </w:rPr>
      </w:pPr>
      <w:r>
        <w:rPr>
          <w:sz w:val="28"/>
          <w:szCs w:val="28"/>
          <w:lang w:val="uk-UA"/>
        </w:rPr>
        <w:t>- використання на практиці сучасних інформаційних та комунікативних технологій у системі науково-методичної роботи в умовах упровадження концепції Нової української школи;</w:t>
      </w:r>
    </w:p>
    <w:p w14:paraId="585B5A48">
      <w:pPr>
        <w:ind w:left="0"/>
        <w:jc w:val="both"/>
        <w:rPr>
          <w:sz w:val="28"/>
          <w:szCs w:val="28"/>
          <w:lang w:val="uk-UA"/>
        </w:rPr>
      </w:pPr>
      <w:r>
        <w:rPr>
          <w:sz w:val="28"/>
          <w:szCs w:val="28"/>
          <w:lang w:val="uk-UA"/>
        </w:rPr>
        <w:t>- вплив методичної роботи на результативність освітнього процесу за підсумками олімпіад, конкурсів;</w:t>
      </w:r>
    </w:p>
    <w:p w14:paraId="2CF034C4">
      <w:pPr>
        <w:ind w:left="0"/>
        <w:jc w:val="both"/>
        <w:rPr>
          <w:sz w:val="28"/>
          <w:szCs w:val="28"/>
          <w:lang w:val="uk-UA"/>
        </w:rPr>
      </w:pPr>
      <w:r>
        <w:rPr>
          <w:sz w:val="28"/>
          <w:szCs w:val="28"/>
          <w:lang w:val="uk-UA"/>
        </w:rPr>
        <w:t>- надання допомоги під час атестації;</w:t>
      </w:r>
    </w:p>
    <w:p w14:paraId="271457DA">
      <w:pPr>
        <w:ind w:left="0"/>
        <w:jc w:val="both"/>
        <w:rPr>
          <w:sz w:val="28"/>
          <w:szCs w:val="28"/>
          <w:lang w:val="uk-UA"/>
        </w:rPr>
      </w:pPr>
      <w:r>
        <w:rPr>
          <w:sz w:val="28"/>
          <w:szCs w:val="28"/>
          <w:lang w:val="uk-UA"/>
        </w:rPr>
        <w:t>- підвищення теоретичного рівня та педагогічної кваліфікації педагогів;</w:t>
      </w:r>
    </w:p>
    <w:p w14:paraId="542433B3">
      <w:pPr>
        <w:ind w:left="0"/>
        <w:jc w:val="both"/>
        <w:rPr>
          <w:sz w:val="28"/>
          <w:szCs w:val="28"/>
          <w:lang w:val="uk-UA"/>
        </w:rPr>
      </w:pPr>
      <w:r>
        <w:rPr>
          <w:sz w:val="28"/>
          <w:szCs w:val="28"/>
          <w:lang w:val="uk-UA"/>
        </w:rPr>
        <w:t xml:space="preserve">- створення умов для зародження, оцінювання та використання педагогічного досвіду. </w:t>
      </w:r>
    </w:p>
    <w:p w14:paraId="1A94FF69">
      <w:pPr>
        <w:ind w:left="0"/>
        <w:jc w:val="both"/>
        <w:rPr>
          <w:sz w:val="28"/>
          <w:szCs w:val="28"/>
        </w:rPr>
      </w:pPr>
      <w:r>
        <w:rPr>
          <w:sz w:val="28"/>
          <w:szCs w:val="28"/>
          <w:lang w:val="uk-UA"/>
        </w:rPr>
        <w:t xml:space="preserve">     У закладі визначена чітка структура методичної роботи, яка складається з взаємопов’язаних та взаємодіючих ланок. Методичну робот</w:t>
      </w:r>
      <w:r>
        <w:rPr>
          <w:sz w:val="28"/>
          <w:szCs w:val="28"/>
        </w:rPr>
        <w:t>у закладу координувала методична рада.</w:t>
      </w:r>
      <w:r>
        <w:rPr>
          <w:sz w:val="28"/>
          <w:szCs w:val="28"/>
          <w:lang w:val="uk-UA"/>
        </w:rPr>
        <w:t xml:space="preserve"> З метою цілеспрямованої роботи та для забезпечення колективного керівництва методичною роботою було затверджено склад методичної ради, визначено та затверджено структуру та форми методичної роботи.</w:t>
      </w:r>
      <w:r>
        <w:rPr>
          <w:sz w:val="28"/>
          <w:szCs w:val="28"/>
        </w:rPr>
        <w:t xml:space="preserve"> </w:t>
      </w:r>
    </w:p>
    <w:p w14:paraId="1576C8AF">
      <w:pPr>
        <w:ind w:left="0"/>
        <w:jc w:val="both"/>
        <w:rPr>
          <w:sz w:val="28"/>
          <w:szCs w:val="28"/>
        </w:rPr>
      </w:pPr>
      <w:r>
        <w:rPr>
          <w:sz w:val="28"/>
          <w:szCs w:val="28"/>
        </w:rPr>
        <w:t xml:space="preserve">     Методична робота в 20</w:t>
      </w:r>
      <w:r>
        <w:rPr>
          <w:sz w:val="28"/>
          <w:szCs w:val="28"/>
          <w:lang w:val="uk-UA"/>
        </w:rPr>
        <w:t>23-</w:t>
      </w:r>
      <w:r>
        <w:rPr>
          <w:sz w:val="28"/>
          <w:szCs w:val="28"/>
        </w:rPr>
        <w:t>20</w:t>
      </w:r>
      <w:r>
        <w:rPr>
          <w:sz w:val="28"/>
          <w:szCs w:val="28"/>
          <w:lang w:val="uk-UA"/>
        </w:rPr>
        <w:t xml:space="preserve">24 </w:t>
      </w:r>
      <w:r>
        <w:rPr>
          <w:sz w:val="28"/>
          <w:szCs w:val="28"/>
        </w:rPr>
        <w:t>н. р. велася за такими формами:</w:t>
      </w:r>
    </w:p>
    <w:p w14:paraId="426853AE">
      <w:pPr>
        <w:ind w:left="0"/>
        <w:jc w:val="both"/>
        <w:rPr>
          <w:sz w:val="28"/>
          <w:szCs w:val="28"/>
        </w:rPr>
      </w:pPr>
      <w:r>
        <w:rPr>
          <w:sz w:val="28"/>
          <w:szCs w:val="28"/>
        </w:rPr>
        <w:t>- індивідуальні форми роботи: робота над науково – методичною проблемою, самостійна робота над методичною темою, самоосвіта, докурсова та післякурсова підготовка, консультування,</w:t>
      </w:r>
      <w:r>
        <w:rPr>
          <w:sz w:val="28"/>
          <w:szCs w:val="28"/>
          <w:lang w:val="uk-UA"/>
        </w:rPr>
        <w:t xml:space="preserve"> творчі звіти,</w:t>
      </w:r>
      <w:r>
        <w:rPr>
          <w:sz w:val="28"/>
          <w:szCs w:val="28"/>
        </w:rPr>
        <w:t xml:space="preserve"> опрацювання фахових журналів і методичної літератури та інше;</w:t>
      </w:r>
    </w:p>
    <w:p w14:paraId="758994C8">
      <w:pPr>
        <w:ind w:left="0" w:firstLine="540"/>
        <w:jc w:val="both"/>
        <w:rPr>
          <w:sz w:val="28"/>
          <w:szCs w:val="28"/>
        </w:rPr>
      </w:pPr>
      <w:r>
        <w:rPr>
          <w:sz w:val="28"/>
          <w:szCs w:val="28"/>
        </w:rPr>
        <w:t xml:space="preserve">- групові форми роботи: методичні об’єднання, </w:t>
      </w:r>
      <w:r>
        <w:rPr>
          <w:sz w:val="28"/>
          <w:szCs w:val="28"/>
          <w:lang w:val="uk-UA"/>
        </w:rPr>
        <w:t>творча група.</w:t>
      </w:r>
    </w:p>
    <w:p w14:paraId="157B3C93">
      <w:pPr>
        <w:ind w:left="0" w:firstLine="540"/>
        <w:jc w:val="both"/>
        <w:rPr>
          <w:sz w:val="28"/>
          <w:szCs w:val="28"/>
        </w:rPr>
      </w:pPr>
      <w:r>
        <w:rPr>
          <w:sz w:val="28"/>
          <w:szCs w:val="28"/>
          <w:lang w:val="uk-UA"/>
        </w:rPr>
        <w:t xml:space="preserve"> На засіданнях методичної ради розглядалися питання: “Освітній процес НУШ: наскрізні вміння. Інструменти розвитку та оцінювання наскрізних умінь”, “Психолого-педагогічні умови адаптації учнів до дистанційного навчання в умовах правового режиму воєнного стану”, “Про комфортне, безпечне, інклюзивне, розвивальне та мотивуюче середовище як результат спільної діяльності учасників освітнього процесу та пріоритетна вимога внутрішньої системи якості освіти”, “Системне впровадження в педагогічну практику сучасних продуктивних технологій, які забезпечують компетентнісний підхід до освітнього процесу”, «Самооцінювання управлінських процесів з метою визначення ефективності функціонування внутрішньої системи освіти закладу» тощо</w:t>
      </w:r>
      <w:r>
        <w:rPr>
          <w:b/>
          <w:bCs/>
          <w:sz w:val="28"/>
          <w:szCs w:val="28"/>
          <w:lang w:val="uk-UA"/>
        </w:rPr>
        <w:t>.</w:t>
      </w:r>
      <w:r>
        <w:rPr>
          <w:sz w:val="28"/>
          <w:szCs w:val="28"/>
          <w:lang w:val="uk-UA"/>
        </w:rPr>
        <w:t xml:space="preserve"> </w:t>
      </w:r>
      <w:r>
        <w:rPr>
          <w:sz w:val="28"/>
          <w:szCs w:val="28"/>
        </w:rPr>
        <w:t xml:space="preserve">Члени методичної ради брали участь у підготовці та проведенні педагогічних рад, загальношкільних семінарів, інших методичних заходів. </w:t>
      </w:r>
    </w:p>
    <w:p w14:paraId="64BDF3B8">
      <w:pPr>
        <w:ind w:left="0" w:firstLine="540"/>
        <w:rPr>
          <w:sz w:val="28"/>
          <w:szCs w:val="28"/>
        </w:rPr>
      </w:pPr>
      <w:r>
        <w:rPr>
          <w:sz w:val="28"/>
          <w:szCs w:val="28"/>
          <w:lang w:val="uk-UA"/>
        </w:rPr>
        <w:t xml:space="preserve">Освітня система упродовж 2023-2024 навчального року будувалася на засадах педагогіки партнерства, створення атмосфери турботи й підтримки учнів, яка сприяла розвитку їхніх можливостей, задовольняла інтелектуальні, емоційні й соціальні потреби, формуванню усебічно розвиненої особистості, здатної до критичного мислення. </w:t>
      </w:r>
    </w:p>
    <w:p w14:paraId="59B640A8">
      <w:pPr>
        <w:ind w:left="0" w:firstLine="540"/>
        <w:jc w:val="both"/>
        <w:rPr>
          <w:sz w:val="28"/>
          <w:szCs w:val="28"/>
          <w:lang w:val="uk-UA"/>
        </w:rPr>
      </w:pPr>
      <w:r>
        <w:rPr>
          <w:sz w:val="28"/>
          <w:szCs w:val="28"/>
          <w:lang w:val="uk-UA"/>
        </w:rPr>
        <w:t xml:space="preserve">Значна увага приділялася самоосвіті як одній із форм індивідуальної методичної роботи. </w:t>
      </w:r>
      <w:r>
        <w:rPr>
          <w:sz w:val="28"/>
          <w:szCs w:val="28"/>
        </w:rPr>
        <w:t xml:space="preserve">Кожен педагог </w:t>
      </w:r>
      <w:r>
        <w:rPr>
          <w:sz w:val="28"/>
          <w:szCs w:val="28"/>
          <w:lang w:val="uk-UA"/>
        </w:rPr>
        <w:t>упродовж</w:t>
      </w:r>
      <w:r>
        <w:rPr>
          <w:sz w:val="28"/>
          <w:szCs w:val="28"/>
        </w:rPr>
        <w:t xml:space="preserve"> навчального року працю</w:t>
      </w:r>
      <w:r>
        <w:rPr>
          <w:sz w:val="28"/>
          <w:szCs w:val="28"/>
          <w:lang w:val="uk-UA"/>
        </w:rPr>
        <w:t>вав</w:t>
      </w:r>
      <w:r>
        <w:rPr>
          <w:sz w:val="28"/>
          <w:szCs w:val="28"/>
        </w:rPr>
        <w:t xml:space="preserve"> над власною темою, співзвучною загальношкільній проблемі. Ця тема обирається, виходячи з професійних потреб учителя, результатів взаємооцінки, рекомендацій управління освіти. Підвищення рівня методичної роботи позитивно впливає на якість </w:t>
      </w:r>
      <w:r>
        <w:rPr>
          <w:sz w:val="28"/>
          <w:szCs w:val="28"/>
          <w:lang w:val="uk-UA"/>
        </w:rPr>
        <w:t>освітнього</w:t>
      </w:r>
      <w:r>
        <w:rPr>
          <w:sz w:val="28"/>
          <w:szCs w:val="28"/>
        </w:rPr>
        <w:t xml:space="preserve"> процесу з окремих предметів.</w:t>
      </w:r>
      <w:r>
        <w:rPr>
          <w:sz w:val="28"/>
          <w:szCs w:val="28"/>
          <w:lang w:val="uk-UA"/>
        </w:rPr>
        <w:t xml:space="preserve"> Учителі  ліцею підвищували свій кваліфікаційний рівень шляхом участі у роботі шкільних методичних об’єднань, участі в тренінгах, семінарах, вебінарах, творчих групах. Зокрема:</w:t>
      </w:r>
    </w:p>
    <w:p w14:paraId="055DC518">
      <w:pPr>
        <w:ind w:left="0" w:firstLine="426"/>
        <w:rPr>
          <w:sz w:val="28"/>
          <w:szCs w:val="28"/>
          <w:lang w:val="uk-UA"/>
        </w:rPr>
      </w:pPr>
      <w:r>
        <w:rPr>
          <w:sz w:val="28"/>
          <w:szCs w:val="28"/>
          <w:lang w:val="uk-UA"/>
        </w:rPr>
        <w:t>З січня 2022 року заклад брав участь у проведенні інноваційного освітнього проєкту з теми «Методична система В.О.Сухомлинського в Новій українській школі» (координатор проєкту в закладі освіти – Кондратюк С.В.), який успішно завершено в поточному навчальному році.</w:t>
      </w:r>
    </w:p>
    <w:p w14:paraId="21FAFAC2">
      <w:pPr>
        <w:ind w:left="0"/>
        <w:rPr>
          <w:sz w:val="28"/>
          <w:szCs w:val="28"/>
        </w:rPr>
      </w:pPr>
      <w:r>
        <w:rPr>
          <w:sz w:val="28"/>
          <w:szCs w:val="28"/>
        </w:rPr>
        <w:t>Кожен учитель на кінець навчального року виконав план самоосвіти.</w:t>
      </w:r>
    </w:p>
    <w:p w14:paraId="45BD4ECA">
      <w:pPr>
        <w:ind w:left="0" w:firstLine="426"/>
        <w:rPr>
          <w:sz w:val="28"/>
          <w:szCs w:val="28"/>
        </w:rPr>
      </w:pPr>
      <w:r>
        <w:rPr>
          <w:sz w:val="28"/>
          <w:szCs w:val="28"/>
          <w:lang w:val="uk-UA"/>
        </w:rPr>
        <w:t>З педагогами ліцею проведено інструктивно-методичні наради: «Нові підходи до організації методичної роботи у системі шкільної освіти», «Форми і методи викладання предметів, спрямовані на розвиток творчих здібностей учнів», «Компетентнісний підхід в освіті. Компетентності й компетенції» тощо.</w:t>
      </w:r>
    </w:p>
    <w:p w14:paraId="1290C290">
      <w:pPr>
        <w:ind w:left="0"/>
        <w:rPr>
          <w:sz w:val="28"/>
          <w:szCs w:val="28"/>
        </w:rPr>
      </w:pPr>
      <w:r>
        <w:rPr>
          <w:sz w:val="28"/>
          <w:szCs w:val="28"/>
        </w:rPr>
        <w:t xml:space="preserve">Упродовж навчального року працювало </w:t>
      </w:r>
      <w:r>
        <w:rPr>
          <w:sz w:val="28"/>
          <w:szCs w:val="28"/>
          <w:lang w:val="uk-UA"/>
        </w:rPr>
        <w:t>5</w:t>
      </w:r>
      <w:r>
        <w:rPr>
          <w:sz w:val="28"/>
          <w:szCs w:val="28"/>
        </w:rPr>
        <w:t xml:space="preserve"> шкільних методичних об’єднань: </w:t>
      </w:r>
    </w:p>
    <w:p w14:paraId="3C6F03B6">
      <w:pPr>
        <w:ind w:left="0"/>
        <w:rPr>
          <w:sz w:val="28"/>
          <w:szCs w:val="28"/>
        </w:rPr>
      </w:pPr>
      <w:r>
        <w:rPr>
          <w:sz w:val="28"/>
          <w:szCs w:val="28"/>
        </w:rPr>
        <w:t xml:space="preserve"> </w:t>
      </w:r>
      <w:r>
        <w:rPr>
          <w:sz w:val="28"/>
          <w:szCs w:val="28"/>
          <w:lang w:val="uk-UA"/>
        </w:rPr>
        <w:t>-   учителів суспільно-гуманітарного циклу (кер. Олена ПРОЦЮК);</w:t>
      </w:r>
    </w:p>
    <w:p w14:paraId="32AE3F76">
      <w:pPr>
        <w:ind w:left="0"/>
        <w:rPr>
          <w:sz w:val="28"/>
          <w:szCs w:val="28"/>
        </w:rPr>
      </w:pPr>
      <w:r>
        <w:rPr>
          <w:sz w:val="28"/>
          <w:szCs w:val="28"/>
          <w:lang w:val="uk-UA"/>
        </w:rPr>
        <w:t xml:space="preserve">-   учителів природничо-математичного циклу (кер. Ірина ВОЗНЕЙЧУК); </w:t>
      </w:r>
    </w:p>
    <w:p w14:paraId="2F3A946E">
      <w:pPr>
        <w:ind w:left="0"/>
        <w:rPr>
          <w:sz w:val="28"/>
          <w:szCs w:val="28"/>
        </w:rPr>
      </w:pPr>
      <w:r>
        <w:rPr>
          <w:sz w:val="28"/>
          <w:szCs w:val="28"/>
        </w:rPr>
        <w:t xml:space="preserve"> </w:t>
      </w:r>
      <w:r>
        <w:rPr>
          <w:sz w:val="28"/>
          <w:szCs w:val="28"/>
          <w:lang w:val="uk-UA"/>
        </w:rPr>
        <w:t xml:space="preserve">-   учителів духовно-естетичного центру, трудового навчання (технологій),  здорового способу життя (кер. Галина ТОНКОВИД); </w:t>
      </w:r>
    </w:p>
    <w:p w14:paraId="743F3E05">
      <w:pPr>
        <w:ind w:left="0"/>
        <w:rPr>
          <w:sz w:val="28"/>
          <w:szCs w:val="28"/>
        </w:rPr>
      </w:pPr>
      <w:r>
        <w:rPr>
          <w:sz w:val="28"/>
          <w:szCs w:val="28"/>
        </w:rPr>
        <w:t xml:space="preserve"> </w:t>
      </w:r>
      <w:r>
        <w:rPr>
          <w:sz w:val="28"/>
          <w:szCs w:val="28"/>
          <w:lang w:val="uk-UA"/>
        </w:rPr>
        <w:t xml:space="preserve">-   учителів початкових класів (кер. Лариса СТАРОВОЙТ);  </w:t>
      </w:r>
    </w:p>
    <w:p w14:paraId="3C961042">
      <w:pPr>
        <w:ind w:left="0"/>
        <w:rPr>
          <w:sz w:val="28"/>
          <w:szCs w:val="28"/>
          <w:lang w:val="uk-UA"/>
        </w:rPr>
      </w:pPr>
      <w:r>
        <w:rPr>
          <w:sz w:val="28"/>
          <w:szCs w:val="28"/>
        </w:rPr>
        <w:t xml:space="preserve"> </w:t>
      </w:r>
      <w:r>
        <w:rPr>
          <w:sz w:val="28"/>
          <w:szCs w:val="28"/>
          <w:lang w:val="uk-UA"/>
        </w:rPr>
        <w:t>-   класних керівників (кер. Наталія ГРИПИЧ).</w:t>
      </w:r>
    </w:p>
    <w:p w14:paraId="49A8A99A">
      <w:pPr>
        <w:pStyle w:val="4"/>
        <w:shd w:val="clear" w:color="auto" w:fill="auto"/>
        <w:spacing w:before="0" w:line="240" w:lineRule="auto"/>
        <w:ind w:right="-5"/>
        <w:jc w:val="both"/>
        <w:rPr>
          <w:sz w:val="28"/>
          <w:szCs w:val="28"/>
          <w:lang w:val="uk-UA"/>
        </w:rPr>
      </w:pPr>
      <w:r>
        <w:rPr>
          <w:rStyle w:val="7"/>
          <w:sz w:val="28"/>
          <w:szCs w:val="28"/>
          <w:lang w:val="uk-UA" w:eastAsia="uk-UA"/>
        </w:rPr>
        <w:t xml:space="preserve">         </w:t>
      </w:r>
      <w:r>
        <w:rPr>
          <w:sz w:val="28"/>
          <w:szCs w:val="28"/>
          <w:lang w:val="uk-UA"/>
        </w:rPr>
        <w:t xml:space="preserve">Предметні методичні об’єднання </w:t>
      </w:r>
      <w:r>
        <w:rPr>
          <w:rStyle w:val="6"/>
          <w:sz w:val="28"/>
          <w:szCs w:val="28"/>
        </w:rPr>
        <w:t> </w:t>
      </w:r>
      <w:r>
        <w:rPr>
          <w:sz w:val="28"/>
          <w:szCs w:val="28"/>
          <w:lang w:val="uk-UA"/>
        </w:rPr>
        <w:t xml:space="preserve">здійснювали роботу за планами, які відповідали науково-методичній проблемі школи та темі методичного об’єднання. </w:t>
      </w:r>
      <w:r>
        <w:rPr>
          <w:sz w:val="28"/>
          <w:szCs w:val="28"/>
          <w:lang w:val="ru-RU"/>
        </w:rPr>
        <w:t>Діяльність методичних об’єднань було сплановано на основі річного плану роботи, стратегії розвитку закладу освіти, освітньої програми та спрямовано на удосконалення методичної підготовки, фахової майстерності вчителя, удосконалення методики проведення уроку. Кожне з методичних об’єднань провело по 3-5 засідань, робота яких будувалась за окремими планами. На запланованих засіданнях методичних об’єднань обговорювались як організаційні питання (рекомендації МОН щодо викладання навчальних предметів у 202</w:t>
      </w:r>
      <w:r>
        <w:rPr>
          <w:sz w:val="28"/>
          <w:szCs w:val="28"/>
          <w:lang w:val="uk-UA"/>
        </w:rPr>
        <w:t>3</w:t>
      </w:r>
      <w:r>
        <w:rPr>
          <w:sz w:val="28"/>
          <w:szCs w:val="28"/>
          <w:lang w:val="ru-RU"/>
        </w:rPr>
        <w:t>-202</w:t>
      </w:r>
      <w:r>
        <w:rPr>
          <w:sz w:val="28"/>
          <w:szCs w:val="28"/>
          <w:lang w:val="uk-UA"/>
        </w:rPr>
        <w:t>4</w:t>
      </w:r>
      <w:r>
        <w:rPr>
          <w:sz w:val="28"/>
          <w:szCs w:val="28"/>
          <w:lang w:val="ru-RU"/>
        </w:rPr>
        <w:t xml:space="preserve"> н.р., зміни у навчальних програмах, підготовка та проведення предметних олімпіад, МАН, конкурсів, </w:t>
      </w:r>
      <w:r>
        <w:rPr>
          <w:sz w:val="28"/>
          <w:szCs w:val="28"/>
          <w:lang w:val="uk-UA"/>
        </w:rPr>
        <w:t>організація змішаного та дистанційного навчання</w:t>
      </w:r>
      <w:r>
        <w:rPr>
          <w:sz w:val="28"/>
          <w:szCs w:val="28"/>
          <w:lang w:val="ru-RU"/>
        </w:rPr>
        <w:t>), так і науково-методичні питання щодо забезпечення Державного стандарту, впровадження в освітній процес педагогічних технологій, інтенсивних форм і методів навчання</w:t>
      </w:r>
      <w:r>
        <w:rPr>
          <w:b/>
          <w:sz w:val="28"/>
          <w:szCs w:val="28"/>
          <w:lang w:val="ru-RU"/>
        </w:rPr>
        <w:t xml:space="preserve">. </w:t>
      </w:r>
      <w:r>
        <w:rPr>
          <w:sz w:val="28"/>
          <w:szCs w:val="28"/>
          <w:lang w:val="uk-UA"/>
        </w:rPr>
        <w:t>Зокрема:“Педагогічні стратегії розвитку інноваційної діяльності”, “Розвиток життєвотворчих компетентностей учнів на основі особистісно-орієнтованого підходу”, “Розвиток професійної компетентності учителя”, «Формування громадянської компетентності у здобувачів освіти», «Освітнє середовище як головний чинник розвитку особистості учня» тощо. Упродовж навчального року всіма ШМО було проведено предметні тижні, основною метою яких було забезпечити належні умови для виявлення та розвитку творчої активності учнів; сприяти формуванню їх наукового світогляду; поглибити знання та підвищити інтерес до предметів. Підсумки проведення предметних тижнів узагальненні наказами по закладу.</w:t>
      </w:r>
    </w:p>
    <w:p w14:paraId="3C757A7D">
      <w:pPr>
        <w:pStyle w:val="4"/>
        <w:shd w:val="clear" w:color="auto" w:fill="auto"/>
        <w:tabs>
          <w:tab w:val="left" w:pos="395"/>
        </w:tabs>
        <w:spacing w:before="0" w:line="240" w:lineRule="auto"/>
        <w:ind w:right="-5"/>
        <w:jc w:val="both"/>
        <w:rPr>
          <w:sz w:val="28"/>
          <w:szCs w:val="28"/>
          <w:lang w:val="ru-RU"/>
        </w:rPr>
      </w:pPr>
      <w:r>
        <w:rPr>
          <w:b/>
          <w:bCs/>
          <w:sz w:val="28"/>
          <w:szCs w:val="28"/>
          <w:lang w:val="uk-UA"/>
        </w:rPr>
        <w:t xml:space="preserve">       </w:t>
      </w:r>
      <w:r>
        <w:rPr>
          <w:sz w:val="28"/>
          <w:szCs w:val="28"/>
          <w:lang w:val="ru-RU"/>
        </w:rPr>
        <w:t>Вивчення стану викладання окремих предметів та досвіду роботи окремих вчителів здійснювалося згідно з перспективним планом. У 202</w:t>
      </w:r>
      <w:r>
        <w:rPr>
          <w:sz w:val="28"/>
          <w:szCs w:val="28"/>
          <w:lang w:val="uk-UA"/>
        </w:rPr>
        <w:t>3</w:t>
      </w:r>
      <w:r>
        <w:rPr>
          <w:sz w:val="28"/>
          <w:szCs w:val="28"/>
          <w:lang w:val="ru-RU"/>
        </w:rPr>
        <w:t>-202</w:t>
      </w:r>
      <w:r>
        <w:rPr>
          <w:sz w:val="28"/>
          <w:szCs w:val="28"/>
          <w:lang w:val="uk-UA"/>
        </w:rPr>
        <w:t>4</w:t>
      </w:r>
      <w:r>
        <w:rPr>
          <w:sz w:val="28"/>
          <w:szCs w:val="28"/>
          <w:lang w:val="ru-RU"/>
        </w:rPr>
        <w:t xml:space="preserve"> н.р. було вивчено стан викладання </w:t>
      </w:r>
      <w:r>
        <w:rPr>
          <w:sz w:val="28"/>
          <w:szCs w:val="28"/>
          <w:lang w:val="uk-UA"/>
        </w:rPr>
        <w:t>правознавства, математики, інформатики</w:t>
      </w:r>
      <w:r>
        <w:rPr>
          <w:sz w:val="28"/>
          <w:szCs w:val="28"/>
          <w:lang w:val="ru-RU"/>
        </w:rPr>
        <w:t>.</w:t>
      </w:r>
    </w:p>
    <w:p w14:paraId="7AB19C11">
      <w:pPr>
        <w:ind w:left="0" w:firstLine="540"/>
        <w:jc w:val="both"/>
        <w:rPr>
          <w:sz w:val="28"/>
          <w:szCs w:val="28"/>
        </w:rPr>
      </w:pPr>
      <w:r>
        <w:rPr>
          <w:sz w:val="28"/>
          <w:szCs w:val="28"/>
          <w:lang w:val="uk-UA"/>
        </w:rPr>
        <w:t xml:space="preserve">На засіданнях ШМО розглядалися теоретичні питання, вивчення нових педагогічних ідей і технологій. Обговорювалися практичні проблеми та шляхи їхнього усунення: подолання типових помилок, недоліки в контролі за діяльністю учнів на уроках; опрацьовано документи, що регулюють шкільне життя та ведення шкільної документації, розроблено заходи з проведення І етапу Всеукраїнських шкільних олімпіад та підведено підсумки ІІ етапу Всеукраїнських олімпіад з основ наук.  </w:t>
      </w:r>
      <w:r>
        <w:rPr>
          <w:sz w:val="28"/>
          <w:szCs w:val="28"/>
        </w:rPr>
        <w:t>Підсумки роботи за рік керівники ШМО пода</w:t>
      </w:r>
      <w:r>
        <w:rPr>
          <w:sz w:val="28"/>
          <w:szCs w:val="28"/>
          <w:lang w:val="uk-UA"/>
        </w:rPr>
        <w:t>но</w:t>
      </w:r>
      <w:r>
        <w:rPr>
          <w:sz w:val="28"/>
          <w:szCs w:val="28"/>
        </w:rPr>
        <w:t xml:space="preserve"> у формі презентацій.</w:t>
      </w:r>
    </w:p>
    <w:p w14:paraId="716F4493">
      <w:pPr>
        <w:ind w:left="0" w:firstLine="540"/>
        <w:jc w:val="both"/>
        <w:rPr>
          <w:sz w:val="28"/>
          <w:szCs w:val="28"/>
          <w:lang w:val="uk-UA"/>
        </w:rPr>
      </w:pPr>
      <w:r>
        <w:rPr>
          <w:sz w:val="28"/>
          <w:szCs w:val="28"/>
          <w:lang w:val="uk-UA"/>
        </w:rPr>
        <w:t xml:space="preserve">У закладі діє творча група з питання «Роль педагога в діяльнісному навчанні як передумова для успішної самореалізації особистості здобувача освіти» (кер. Оксана РОМАНИК). У 2023-2024 навчальному році проведено 2 засідання: «Діяльнісний підхід як основа організації освітнього процесу», «Творча самореалізація здобувача освіти як один із шляхів активного навчання». </w:t>
      </w:r>
    </w:p>
    <w:p w14:paraId="27569404">
      <w:pPr>
        <w:ind w:left="0" w:firstLine="540"/>
        <w:jc w:val="both"/>
        <w:rPr>
          <w:sz w:val="28"/>
          <w:szCs w:val="28"/>
        </w:rPr>
      </w:pPr>
      <w:r>
        <w:rPr>
          <w:sz w:val="28"/>
          <w:szCs w:val="28"/>
          <w:lang w:val="uk-UA"/>
        </w:rPr>
        <w:t>Особлива увага приділялася навчанню та вихованню учнів. Відповідно всеобучу всі діти шкільного віку були охопленні навчанням. Н</w:t>
      </w:r>
      <w:r>
        <w:rPr>
          <w:sz w:val="28"/>
          <w:szCs w:val="28"/>
        </w:rPr>
        <w:t>а 1 вересня 20</w:t>
      </w:r>
      <w:r>
        <w:rPr>
          <w:sz w:val="28"/>
          <w:szCs w:val="28"/>
          <w:lang w:val="uk-UA"/>
        </w:rPr>
        <w:t>23</w:t>
      </w:r>
      <w:r>
        <w:rPr>
          <w:sz w:val="28"/>
          <w:szCs w:val="28"/>
        </w:rPr>
        <w:t xml:space="preserve"> року до навчання приступило </w:t>
      </w:r>
      <w:r>
        <w:rPr>
          <w:sz w:val="28"/>
          <w:szCs w:val="28"/>
          <w:lang w:val="uk-UA"/>
        </w:rPr>
        <w:t>474</w:t>
      </w:r>
      <w:r>
        <w:rPr>
          <w:sz w:val="28"/>
          <w:szCs w:val="28"/>
        </w:rPr>
        <w:t xml:space="preserve"> учн</w:t>
      </w:r>
      <w:r>
        <w:rPr>
          <w:sz w:val="28"/>
          <w:szCs w:val="28"/>
          <w:lang w:val="uk-UA"/>
        </w:rPr>
        <w:t>і</w:t>
      </w:r>
      <w:r>
        <w:rPr>
          <w:sz w:val="28"/>
          <w:szCs w:val="28"/>
        </w:rPr>
        <w:t xml:space="preserve">. Навчання проводилось за п’ятиденним режимом роботи </w:t>
      </w:r>
      <w:r>
        <w:rPr>
          <w:sz w:val="28"/>
          <w:szCs w:val="28"/>
          <w:lang w:val="uk-UA"/>
        </w:rPr>
        <w:t>закладу</w:t>
      </w:r>
      <w:r>
        <w:rPr>
          <w:sz w:val="28"/>
          <w:szCs w:val="28"/>
        </w:rPr>
        <w:t xml:space="preserve">. </w:t>
      </w:r>
    </w:p>
    <w:p w14:paraId="42B7C88B">
      <w:pPr>
        <w:ind w:left="0" w:firstLine="540"/>
        <w:jc w:val="both"/>
        <w:rPr>
          <w:sz w:val="28"/>
          <w:szCs w:val="28"/>
          <w:lang w:val="uk-UA"/>
        </w:rPr>
      </w:pPr>
      <w:r>
        <w:rPr>
          <w:sz w:val="28"/>
          <w:szCs w:val="28"/>
          <w:lang w:val="uk-UA"/>
        </w:rPr>
        <w:t>Однією із провідних форм методичної роботи закладу є педагогічна рада, яка досліджує і розв’язує злободенні питання життя навчального закладу, стимулює розвиток творчого потенціалу педагогічного колективу, ріст професійної майстерності вчителів. На засіданнях розглядались такі питання: “Про гендерну рівність в освіті: причини, наслідки, шляхи подолання”, “Інклюзивна освіта — особливий напрямок сучасної педагогіки. Особливості організації освітнього процесу в умовах креативної освіти через інклюзивне навчання”, “Самоосвітня діяльність педагога – необхідна умова формування професійних компетентностей учителя НУШ” тощо.</w:t>
      </w:r>
    </w:p>
    <w:p w14:paraId="78945DCC">
      <w:pPr>
        <w:ind w:left="0" w:firstLine="540"/>
        <w:jc w:val="both"/>
        <w:rPr>
          <w:sz w:val="28"/>
          <w:szCs w:val="28"/>
        </w:rPr>
      </w:pPr>
      <w:r>
        <w:rPr>
          <w:sz w:val="28"/>
          <w:szCs w:val="28"/>
          <w:lang w:val="uk-UA"/>
        </w:rPr>
        <w:t>Упродовж навчального</w:t>
      </w:r>
      <w:r>
        <w:rPr>
          <w:sz w:val="28"/>
          <w:szCs w:val="28"/>
        </w:rPr>
        <w:t xml:space="preserve"> року у методичному кабінеті закладу продовжувалася робота щодо створення портфоліо досвіду роботи вчителів ліцею, які мають звання «учитель-методист», «старший учитель»</w:t>
      </w:r>
      <w:r>
        <w:rPr>
          <w:sz w:val="28"/>
          <w:szCs w:val="28"/>
          <w:lang w:val="uk-UA"/>
        </w:rPr>
        <w:t xml:space="preserve">. </w:t>
      </w:r>
    </w:p>
    <w:p w14:paraId="7B2C59E0">
      <w:pPr>
        <w:ind w:left="0" w:firstLine="540"/>
        <w:jc w:val="both"/>
        <w:rPr>
          <w:sz w:val="28"/>
          <w:szCs w:val="28"/>
        </w:rPr>
      </w:pPr>
      <w:r>
        <w:rPr>
          <w:sz w:val="28"/>
          <w:szCs w:val="28"/>
        </w:rPr>
        <w:t>Курсов</w:t>
      </w:r>
      <w:r>
        <w:rPr>
          <w:sz w:val="28"/>
          <w:szCs w:val="28"/>
          <w:lang w:val="uk-UA"/>
        </w:rPr>
        <w:t>а</w:t>
      </w:r>
      <w:r>
        <w:rPr>
          <w:sz w:val="28"/>
          <w:szCs w:val="28"/>
        </w:rPr>
        <w:t xml:space="preserve"> перепідготовк</w:t>
      </w:r>
      <w:r>
        <w:rPr>
          <w:sz w:val="28"/>
          <w:szCs w:val="28"/>
          <w:lang w:val="uk-UA"/>
        </w:rPr>
        <w:t>а</w:t>
      </w:r>
      <w:r>
        <w:rPr>
          <w:sz w:val="28"/>
          <w:szCs w:val="28"/>
        </w:rPr>
        <w:t xml:space="preserve"> учителі</w:t>
      </w:r>
      <w:r>
        <w:rPr>
          <w:sz w:val="28"/>
          <w:szCs w:val="28"/>
          <w:lang w:val="uk-UA"/>
        </w:rPr>
        <w:t>в</w:t>
      </w:r>
      <w:r>
        <w:rPr>
          <w:sz w:val="28"/>
          <w:szCs w:val="28"/>
        </w:rPr>
        <w:t xml:space="preserve"> проход</w:t>
      </w:r>
      <w:r>
        <w:rPr>
          <w:sz w:val="28"/>
          <w:szCs w:val="28"/>
          <w:lang w:val="uk-UA"/>
        </w:rPr>
        <w:t>ила</w:t>
      </w:r>
      <w:r>
        <w:rPr>
          <w:sz w:val="28"/>
          <w:szCs w:val="28"/>
        </w:rPr>
        <w:t xml:space="preserve"> відповідно до плану.</w:t>
      </w:r>
      <w:r>
        <w:rPr>
          <w:sz w:val="28"/>
          <w:szCs w:val="28"/>
          <w:lang w:val="uk-UA"/>
        </w:rPr>
        <w:t xml:space="preserve"> У 2023-2024 навчальному році курсовою перепідготовкою було охоплено всіх педагогів закладу.</w:t>
      </w:r>
    </w:p>
    <w:p w14:paraId="41BCA0A4">
      <w:pPr>
        <w:ind w:left="0"/>
        <w:jc w:val="both"/>
        <w:rPr>
          <w:sz w:val="28"/>
          <w:szCs w:val="28"/>
          <w:lang w:val="uk-UA"/>
        </w:rPr>
      </w:pPr>
      <w:r>
        <w:rPr>
          <w:sz w:val="28"/>
          <w:szCs w:val="28"/>
          <w:lang w:val="uk-UA"/>
        </w:rPr>
        <w:t xml:space="preserve">         Відповідно до Законів України «Про освіту», «Про загальну середню освіту», «Положення про атестацію педагогічних працівників», затвердженого наказом Міністерства освіти і науки України від 09.09.2022 № 805, зареєстрованого в Міністерстві юстиції України 21 грудня 2022 р. за № 1649/38985 у 2023-2024 н.р. проводилася атестація вчителів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14:paraId="130FE21F">
      <w:pPr>
        <w:ind w:left="0"/>
        <w:jc w:val="both"/>
        <w:rPr>
          <w:sz w:val="28"/>
          <w:szCs w:val="28"/>
        </w:rPr>
      </w:pPr>
      <w:r>
        <w:rPr>
          <w:sz w:val="28"/>
          <w:szCs w:val="28"/>
          <w:lang w:val="uk-UA"/>
        </w:rPr>
        <w:t xml:space="preserve">         В наявності є атестаційний куточок, папки, в яких зібрані матеріали атестації вчителів. Видані накази  </w:t>
      </w:r>
      <w:r>
        <w:rPr>
          <w:bCs/>
          <w:sz w:val="28"/>
          <w:szCs w:val="28"/>
          <w:lang w:val="uk-UA"/>
        </w:rPr>
        <w:t xml:space="preserve">№199 від 01.09.2023 «Про створення атестаційної комісії на 2023-2024 н. р.»,  </w:t>
      </w:r>
    </w:p>
    <w:p w14:paraId="2B78176B">
      <w:pPr>
        <w:ind w:left="0"/>
        <w:jc w:val="both"/>
        <w:rPr>
          <w:sz w:val="28"/>
          <w:szCs w:val="28"/>
          <w:lang w:val="uk-UA"/>
        </w:rPr>
      </w:pPr>
      <w:r>
        <w:rPr>
          <w:bCs/>
          <w:sz w:val="28"/>
          <w:szCs w:val="28"/>
          <w:lang w:val="uk-UA"/>
        </w:rPr>
        <w:t>№ 86 від 18.03.2024 «Про результати атестації педагогічних працівників у 2023-2024 н.р.». У поточному навчальному році атестації підлягало 10 педагогічних працівників.</w:t>
      </w:r>
      <w:r>
        <w:rPr>
          <w:sz w:val="28"/>
          <w:szCs w:val="28"/>
          <w:lang w:val="uk-UA"/>
        </w:rPr>
        <w:t xml:space="preserve"> Учителі, що атестувалися, проводили відкриті уроки та заходи, брали участь у роботі семінарів, готували творчі звіти. </w:t>
      </w:r>
    </w:p>
    <w:p w14:paraId="2B33D990">
      <w:pPr>
        <w:ind w:left="0"/>
        <w:jc w:val="both"/>
        <w:rPr>
          <w:sz w:val="28"/>
          <w:szCs w:val="28"/>
          <w:lang w:val="uk-UA"/>
        </w:rPr>
      </w:pPr>
      <w:r>
        <w:rPr>
          <w:sz w:val="28"/>
          <w:szCs w:val="28"/>
          <w:lang w:val="uk-UA"/>
        </w:rPr>
        <w:t xml:space="preserve">        Найпоширенішими інтелектуальними змаганнями є Всеукраїнські учнівські олімпіади, які для багатьох учнів є першим кроком у науку. Вони стають дієвим засобом формування мотивації до навчання, підвищення пізнавальної активності, поглиблення і розширення знань, підтримка творчо обдарованої учнівської молоді, створення умов для збереження і розвитку інтелектуального потенціалу нації. Цілеспрямовано проводилась робота з даного напрямку. Відповідно до плану роботи методичної ради у закладі було проведено І тур Всеукраїнських  олімпіад, визначено переможців та розпочата робота щодо участі в ІІ (районному) етапі. Однак, переможцями ІІ (районного) етапу Всеукраїнських олімпіад з базових дисциплін стала незначна кількість учнів (вч. Наталія ДМИТРИШИНА, Жанетта ТЕРЕБІЙЧУК, Ліана ГУЛЬЧУК, Ірина ВОЗНЕЙЧУК):    </w:t>
      </w:r>
    </w:p>
    <w:p w14:paraId="1464EC96">
      <w:pPr>
        <w:ind w:left="0"/>
        <w:jc w:val="both"/>
        <w:rPr>
          <w:sz w:val="28"/>
          <w:szCs w:val="28"/>
          <w:lang w:val="uk-UA"/>
        </w:rPr>
      </w:pPr>
      <w:r>
        <w:rPr>
          <w:sz w:val="28"/>
          <w:szCs w:val="28"/>
          <w:lang w:val="uk-UA"/>
        </w:rPr>
        <w:t xml:space="preserve">   </w:t>
      </w:r>
    </w:p>
    <w:tbl>
      <w:tblPr>
        <w:tblStyle w:val="3"/>
        <w:tblW w:w="0" w:type="auto"/>
        <w:tblInd w:w="0" w:type="dxa"/>
        <w:tblLayout w:type="fixed"/>
        <w:tblCellMar>
          <w:top w:w="0" w:type="dxa"/>
          <w:left w:w="108" w:type="dxa"/>
          <w:bottom w:w="0" w:type="dxa"/>
          <w:right w:w="108" w:type="dxa"/>
        </w:tblCellMar>
      </w:tblPr>
      <w:tblGrid>
        <w:gridCol w:w="2392"/>
        <w:gridCol w:w="2393"/>
        <w:gridCol w:w="2393"/>
        <w:gridCol w:w="2393"/>
      </w:tblGrid>
      <w:tr w14:paraId="5328CA10">
        <w:tblPrEx>
          <w:tblCellMar>
            <w:top w:w="0" w:type="dxa"/>
            <w:left w:w="108" w:type="dxa"/>
            <w:bottom w:w="0" w:type="dxa"/>
            <w:right w:w="108" w:type="dxa"/>
          </w:tblCellMar>
        </w:tblPrEx>
        <w:tc>
          <w:tcPr>
            <w:tcW w:w="2392" w:type="dxa"/>
            <w:tcBorders>
              <w:top w:val="single" w:color="000000" w:sz="4" w:space="0"/>
              <w:left w:val="single" w:color="000000" w:sz="4" w:space="0"/>
              <w:bottom w:val="single" w:color="000000" w:sz="4" w:space="0"/>
              <w:right w:val="single" w:color="000000" w:sz="4" w:space="0"/>
            </w:tcBorders>
            <w:shd w:val="clear" w:color="auto" w:fill="auto"/>
          </w:tcPr>
          <w:p w14:paraId="6241DA77">
            <w:pPr>
              <w:ind w:left="0"/>
              <w:jc w:val="center"/>
              <w:rPr>
                <w:sz w:val="28"/>
                <w:szCs w:val="28"/>
              </w:rPr>
            </w:pPr>
            <w:r>
              <w:rPr>
                <w:b/>
                <w:sz w:val="28"/>
                <w:szCs w:val="28"/>
                <w:lang w:val="uk-UA"/>
              </w:rPr>
              <w:t>Предмет</w:t>
            </w: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6DA9FDE8">
            <w:pPr>
              <w:ind w:left="0"/>
              <w:jc w:val="center"/>
              <w:rPr>
                <w:sz w:val="28"/>
                <w:szCs w:val="28"/>
              </w:rPr>
            </w:pPr>
            <w:r>
              <w:rPr>
                <w:b/>
                <w:sz w:val="28"/>
                <w:szCs w:val="28"/>
                <w:lang w:val="uk-UA"/>
              </w:rPr>
              <w:t>І місце</w:t>
            </w: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7348F817">
            <w:pPr>
              <w:ind w:left="0"/>
              <w:jc w:val="center"/>
              <w:rPr>
                <w:sz w:val="28"/>
                <w:szCs w:val="28"/>
              </w:rPr>
            </w:pPr>
            <w:r>
              <w:rPr>
                <w:b/>
                <w:sz w:val="28"/>
                <w:szCs w:val="28"/>
                <w:lang w:val="uk-UA"/>
              </w:rPr>
              <w:t>ІІ місце</w:t>
            </w: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32DB94FD">
            <w:pPr>
              <w:ind w:left="0"/>
              <w:jc w:val="center"/>
              <w:rPr>
                <w:sz w:val="28"/>
                <w:szCs w:val="28"/>
              </w:rPr>
            </w:pPr>
            <w:r>
              <w:rPr>
                <w:b/>
                <w:sz w:val="28"/>
                <w:szCs w:val="28"/>
                <w:lang w:val="uk-UA"/>
              </w:rPr>
              <w:t>ІІІ місце</w:t>
            </w:r>
          </w:p>
        </w:tc>
      </w:tr>
      <w:tr w14:paraId="75CDD025">
        <w:tblPrEx>
          <w:tblCellMar>
            <w:top w:w="0" w:type="dxa"/>
            <w:left w:w="108" w:type="dxa"/>
            <w:bottom w:w="0" w:type="dxa"/>
            <w:right w:w="108" w:type="dxa"/>
          </w:tblCellMar>
        </w:tblPrEx>
        <w:tc>
          <w:tcPr>
            <w:tcW w:w="2392" w:type="dxa"/>
            <w:tcBorders>
              <w:top w:val="single" w:color="000000" w:sz="4" w:space="0"/>
              <w:left w:val="single" w:color="000000" w:sz="4" w:space="0"/>
              <w:bottom w:val="single" w:color="000000" w:sz="4" w:space="0"/>
              <w:right w:val="single" w:color="000000" w:sz="4" w:space="0"/>
            </w:tcBorders>
            <w:shd w:val="clear" w:color="auto" w:fill="auto"/>
          </w:tcPr>
          <w:p w14:paraId="10015779">
            <w:pPr>
              <w:ind w:left="0"/>
              <w:rPr>
                <w:sz w:val="28"/>
                <w:szCs w:val="28"/>
              </w:rPr>
            </w:pPr>
            <w:r>
              <w:rPr>
                <w:sz w:val="28"/>
                <w:szCs w:val="28"/>
                <w:lang w:val="uk-UA"/>
              </w:rPr>
              <w:t>Біологія</w:t>
            </w: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1C4F97CE">
            <w:pPr>
              <w:snapToGrid w:val="0"/>
              <w:ind w:left="0"/>
              <w:jc w:val="center"/>
              <w:rPr>
                <w:b/>
                <w:sz w:val="28"/>
                <w:szCs w:val="28"/>
                <w:lang w:val="uk-UA"/>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26704FAB">
            <w:pPr>
              <w:snapToGrid w:val="0"/>
              <w:ind w:left="0"/>
              <w:jc w:val="center"/>
              <w:rPr>
                <w:b/>
                <w:sz w:val="28"/>
                <w:szCs w:val="28"/>
                <w:lang w:val="uk-UA"/>
              </w:rPr>
            </w:pPr>
            <w:r>
              <w:rPr>
                <w:b/>
                <w:sz w:val="28"/>
                <w:szCs w:val="28"/>
                <w:lang w:val="uk-UA"/>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532EAB48">
            <w:pPr>
              <w:ind w:left="0"/>
              <w:jc w:val="center"/>
              <w:rPr>
                <w:sz w:val="28"/>
                <w:szCs w:val="28"/>
              </w:rPr>
            </w:pPr>
          </w:p>
        </w:tc>
      </w:tr>
      <w:tr w14:paraId="13DD706F">
        <w:tblPrEx>
          <w:tblCellMar>
            <w:top w:w="0" w:type="dxa"/>
            <w:left w:w="108" w:type="dxa"/>
            <w:bottom w:w="0" w:type="dxa"/>
            <w:right w:w="108" w:type="dxa"/>
          </w:tblCellMar>
        </w:tblPrEx>
        <w:tc>
          <w:tcPr>
            <w:tcW w:w="2392" w:type="dxa"/>
            <w:tcBorders>
              <w:top w:val="single" w:color="000000" w:sz="4" w:space="0"/>
              <w:left w:val="single" w:color="000000" w:sz="4" w:space="0"/>
              <w:bottom w:val="single" w:color="000000" w:sz="4" w:space="0"/>
              <w:right w:val="single" w:color="000000" w:sz="4" w:space="0"/>
            </w:tcBorders>
            <w:shd w:val="clear" w:color="auto" w:fill="auto"/>
          </w:tcPr>
          <w:p w14:paraId="52F33A28">
            <w:pPr>
              <w:ind w:left="0"/>
              <w:rPr>
                <w:sz w:val="28"/>
                <w:szCs w:val="28"/>
              </w:rPr>
            </w:pPr>
            <w:r>
              <w:rPr>
                <w:sz w:val="28"/>
                <w:szCs w:val="28"/>
                <w:lang w:val="uk-UA"/>
              </w:rPr>
              <w:t>Математика</w:t>
            </w: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7C6B18FA">
            <w:pPr>
              <w:snapToGrid w:val="0"/>
              <w:ind w:left="0"/>
              <w:jc w:val="center"/>
              <w:rPr>
                <w:b/>
                <w:sz w:val="28"/>
                <w:szCs w:val="28"/>
                <w:lang w:val="uk-UA"/>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251A276B">
            <w:pPr>
              <w:snapToGrid w:val="0"/>
              <w:ind w:left="0"/>
              <w:jc w:val="center"/>
              <w:rPr>
                <w:b/>
                <w:sz w:val="28"/>
                <w:szCs w:val="28"/>
                <w:lang w:val="uk-UA"/>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1789959D">
            <w:pPr>
              <w:snapToGrid w:val="0"/>
              <w:ind w:left="0"/>
              <w:jc w:val="center"/>
              <w:rPr>
                <w:sz w:val="28"/>
                <w:szCs w:val="28"/>
              </w:rPr>
            </w:pPr>
            <w:r>
              <w:rPr>
                <w:b/>
                <w:sz w:val="28"/>
                <w:szCs w:val="28"/>
                <w:lang w:val="uk-UA"/>
              </w:rPr>
              <w:t>3</w:t>
            </w:r>
          </w:p>
        </w:tc>
      </w:tr>
      <w:tr w14:paraId="626C9514">
        <w:tblPrEx>
          <w:tblCellMar>
            <w:top w:w="0" w:type="dxa"/>
            <w:left w:w="108" w:type="dxa"/>
            <w:bottom w:w="0" w:type="dxa"/>
            <w:right w:w="108" w:type="dxa"/>
          </w:tblCellMar>
        </w:tblPrEx>
        <w:tc>
          <w:tcPr>
            <w:tcW w:w="2392" w:type="dxa"/>
            <w:tcBorders>
              <w:top w:val="single" w:color="000000" w:sz="4" w:space="0"/>
              <w:left w:val="single" w:color="000000" w:sz="4" w:space="0"/>
              <w:bottom w:val="single" w:color="000000" w:sz="4" w:space="0"/>
              <w:right w:val="single" w:color="000000" w:sz="4" w:space="0"/>
            </w:tcBorders>
            <w:shd w:val="clear" w:color="auto" w:fill="auto"/>
          </w:tcPr>
          <w:p w14:paraId="2B7219F4">
            <w:pPr>
              <w:ind w:left="0"/>
              <w:rPr>
                <w:sz w:val="28"/>
                <w:szCs w:val="28"/>
                <w:lang w:val="uk-UA"/>
              </w:rPr>
            </w:pPr>
            <w:r>
              <w:rPr>
                <w:sz w:val="28"/>
                <w:szCs w:val="28"/>
                <w:lang w:val="uk-UA"/>
              </w:rPr>
              <w:t>Географія</w:t>
            </w: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50FA8954">
            <w:pPr>
              <w:snapToGrid w:val="0"/>
              <w:ind w:left="0"/>
              <w:jc w:val="center"/>
              <w:rPr>
                <w:b/>
                <w:sz w:val="28"/>
                <w:szCs w:val="28"/>
                <w:lang w:val="uk-UA"/>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6D4D98D3">
            <w:pPr>
              <w:snapToGrid w:val="0"/>
              <w:ind w:left="0"/>
              <w:jc w:val="center"/>
              <w:rPr>
                <w:b/>
                <w:sz w:val="28"/>
                <w:szCs w:val="28"/>
                <w:lang w:val="uk-UA"/>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570CC543">
            <w:pPr>
              <w:snapToGrid w:val="0"/>
              <w:ind w:left="0"/>
              <w:jc w:val="center"/>
              <w:rPr>
                <w:b/>
                <w:sz w:val="28"/>
                <w:szCs w:val="28"/>
                <w:lang w:val="uk-UA"/>
              </w:rPr>
            </w:pPr>
            <w:r>
              <w:rPr>
                <w:b/>
                <w:sz w:val="28"/>
                <w:szCs w:val="28"/>
                <w:lang w:val="uk-UA"/>
              </w:rPr>
              <w:t>1</w:t>
            </w:r>
          </w:p>
        </w:tc>
      </w:tr>
      <w:tr w14:paraId="1DAA31A2">
        <w:tblPrEx>
          <w:tblCellMar>
            <w:top w:w="0" w:type="dxa"/>
            <w:left w:w="108" w:type="dxa"/>
            <w:bottom w:w="0" w:type="dxa"/>
            <w:right w:w="108" w:type="dxa"/>
          </w:tblCellMar>
        </w:tblPrEx>
        <w:tc>
          <w:tcPr>
            <w:tcW w:w="2392" w:type="dxa"/>
            <w:tcBorders>
              <w:top w:val="single" w:color="000000" w:sz="4" w:space="0"/>
              <w:left w:val="single" w:color="000000" w:sz="4" w:space="0"/>
              <w:bottom w:val="single" w:color="000000" w:sz="4" w:space="0"/>
              <w:right w:val="single" w:color="000000" w:sz="4" w:space="0"/>
            </w:tcBorders>
            <w:shd w:val="clear" w:color="auto" w:fill="auto"/>
          </w:tcPr>
          <w:p w14:paraId="32ADF7A5">
            <w:pPr>
              <w:ind w:left="0"/>
              <w:rPr>
                <w:sz w:val="28"/>
                <w:szCs w:val="28"/>
              </w:rPr>
            </w:pPr>
            <w:r>
              <w:rPr>
                <w:sz w:val="28"/>
                <w:szCs w:val="28"/>
                <w:lang w:val="uk-UA"/>
              </w:rPr>
              <w:t>Історія</w:t>
            </w: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48F9CA73">
            <w:pPr>
              <w:snapToGrid w:val="0"/>
              <w:ind w:left="0"/>
              <w:jc w:val="center"/>
              <w:rPr>
                <w:b/>
                <w:sz w:val="28"/>
                <w:szCs w:val="28"/>
                <w:lang w:val="uk-UA"/>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5EDB07CF">
            <w:pPr>
              <w:snapToGrid w:val="0"/>
              <w:ind w:left="0"/>
              <w:jc w:val="center"/>
              <w:rPr>
                <w:b/>
                <w:sz w:val="28"/>
                <w:szCs w:val="28"/>
                <w:lang w:val="uk-UA"/>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Pr>
          <w:p w14:paraId="72ACB800">
            <w:pPr>
              <w:ind w:left="0"/>
              <w:jc w:val="center"/>
              <w:rPr>
                <w:sz w:val="28"/>
                <w:szCs w:val="28"/>
              </w:rPr>
            </w:pPr>
            <w:r>
              <w:rPr>
                <w:b/>
                <w:sz w:val="28"/>
                <w:szCs w:val="28"/>
                <w:lang w:val="uk-UA"/>
              </w:rPr>
              <w:t>1</w:t>
            </w:r>
          </w:p>
        </w:tc>
      </w:tr>
    </w:tbl>
    <w:p w14:paraId="7EF6B47C">
      <w:pPr>
        <w:ind w:left="0" w:firstLine="540"/>
        <w:rPr>
          <w:sz w:val="28"/>
          <w:szCs w:val="28"/>
          <w:lang w:val="uk-UA"/>
        </w:rPr>
      </w:pPr>
    </w:p>
    <w:p w14:paraId="33D26FFD">
      <w:pPr>
        <w:ind w:left="0" w:firstLine="540"/>
        <w:jc w:val="both"/>
        <w:rPr>
          <w:sz w:val="28"/>
          <w:szCs w:val="28"/>
          <w:lang w:val="uk-UA"/>
        </w:rPr>
      </w:pPr>
      <w:r>
        <w:rPr>
          <w:sz w:val="28"/>
          <w:szCs w:val="28"/>
          <w:lang w:val="uk-UA"/>
        </w:rPr>
        <w:t>Окрім того, вчителі закладу залучали школярів до участі у Всеукраїнських Інтернет-олімпіадах з англійської мови, історії, зарубіжної літератури, де вони стали переможцями (вч. Олена ПРОЦЮК, Алла БЛЯХА, Ліана ГУЛЬЧУК, Наталія ГРИПИЧ, Наталія МАРЧУК, Ірина ВОЗНЕЙЧУК, Алла ЧОВПИЛО). Учні ліцею показали достойні результати в Міжнародному конкурсі “Кенгуру”.</w:t>
      </w:r>
    </w:p>
    <w:p w14:paraId="4D328E83">
      <w:pPr>
        <w:ind w:left="0" w:firstLine="567"/>
        <w:jc w:val="both"/>
        <w:rPr>
          <w:sz w:val="28"/>
          <w:szCs w:val="28"/>
          <w:lang w:val="uk-UA"/>
        </w:rPr>
      </w:pPr>
      <w:r>
        <w:rPr>
          <w:sz w:val="28"/>
          <w:szCs w:val="28"/>
          <w:lang w:val="uk-UA"/>
        </w:rPr>
        <w:t xml:space="preserve">У конкурсі захисті науково-дослідницьких робіт учнів-членів МАН на І етапі брала участь 1 учениця, Нагорна Вікторія, – 10 клас (українська мова і англійська мова), яка стала переможцем ІІ етапу конкурсу з двох предметів - ІІІ місце (вч. Жанна ОСІК). Учениця 5-А класу, Деркач Ольга, посіла ІІ місце у відбірковому етапі </w:t>
      </w:r>
      <w:r>
        <w:rPr>
          <w:sz w:val="28"/>
          <w:szCs w:val="28"/>
          <w:lang w:val="en-US"/>
        </w:rPr>
        <w:t>X</w:t>
      </w:r>
      <w:r>
        <w:rPr>
          <w:sz w:val="28"/>
          <w:szCs w:val="28"/>
          <w:lang w:val="uk-UA"/>
        </w:rPr>
        <w:t>І</w:t>
      </w:r>
      <w:r>
        <w:rPr>
          <w:sz w:val="28"/>
          <w:szCs w:val="28"/>
          <w:lang w:val="en-US"/>
        </w:rPr>
        <w:t>V</w:t>
      </w:r>
      <w:r>
        <w:rPr>
          <w:sz w:val="28"/>
          <w:szCs w:val="28"/>
          <w:lang w:val="uk-UA"/>
        </w:rPr>
        <w:t xml:space="preserve"> Міжнародного мовно-літературного конкурсу учнівської та студентської молоді імені Тараса Шевченка (вч. Валентина САДОВСЬКА), у цьому ж конкурсі учениця 10 класу Нагорна Вікторія посіла            І місце (вч. Жанна ОСІК).  У відбірковому етапі </w:t>
      </w:r>
      <w:r>
        <w:rPr>
          <w:sz w:val="28"/>
          <w:szCs w:val="28"/>
          <w:lang w:val="en-US"/>
        </w:rPr>
        <w:t>XXIV</w:t>
      </w:r>
      <w:r>
        <w:rPr>
          <w:sz w:val="28"/>
          <w:szCs w:val="28"/>
          <w:lang w:val="uk-UA"/>
        </w:rPr>
        <w:t xml:space="preserve"> Міжнародного конкурсу з української мови імені Петра Яцика Нагорна Вікторія здобула ІІІ місце (вч. Жанна ОСІК). Ліцеїсти брали участь у обласному етапі Всеукраїнської новорічно-різдвяної виставки «Новорічна композиція» та стали призерами: Чумак Анастасія – І місце, Хмель Дарина – ІІ місце, Попович Анастасія – ІІ місце, Місько Дарина – ІІІ місце, Денищук Анжеліка – ІІІ місце (кер. Ольга ЦАРУК, Віталій НИЖНИК);  учениця 11 класу Коружинець Олеся стала переможцем обласного етапу  літературного конкурсу «Перло многоцінне» (номінація «Проза учнів старших класів»), вч. Валентина САДОВСЬКА, переможцем Всеукраїнського дитячого літературного конкурсу «Творчі канікули – 2023»  у номінації «Знайомтеся – це ми», вікова категорія 14-18 років (вч. Наталія САВЧУК); учень 5-А класу Ковальов Олександр посів ІІ місце в обласному етапі Всеукраїнського заочного конкурсу робіт юних фотоаматорів «Моя країна – Україна» (номінація «Жанрове фото»).</w:t>
      </w:r>
    </w:p>
    <w:p w14:paraId="34296B23">
      <w:pPr>
        <w:ind w:left="0" w:firstLine="540"/>
        <w:jc w:val="both"/>
        <w:rPr>
          <w:sz w:val="28"/>
          <w:szCs w:val="28"/>
        </w:rPr>
      </w:pPr>
      <w:r>
        <w:rPr>
          <w:sz w:val="28"/>
          <w:szCs w:val="28"/>
        </w:rPr>
        <w:t>Учителям-предметникам взяти до уваги результати участі учнів у предметних конкурсах, обговорити це питання на засіданні методичної ради, на нараді при директору, на засіданнях методичних об’єднань. На 20</w:t>
      </w:r>
      <w:r>
        <w:rPr>
          <w:sz w:val="28"/>
          <w:szCs w:val="28"/>
          <w:lang w:val="uk-UA"/>
        </w:rPr>
        <w:t>24-</w:t>
      </w:r>
      <w:r>
        <w:rPr>
          <w:sz w:val="28"/>
          <w:szCs w:val="28"/>
        </w:rPr>
        <w:t>20</w:t>
      </w:r>
      <w:r>
        <w:rPr>
          <w:sz w:val="28"/>
          <w:szCs w:val="28"/>
          <w:lang w:val="uk-UA"/>
        </w:rPr>
        <w:t>25</w:t>
      </w:r>
      <w:r>
        <w:rPr>
          <w:sz w:val="28"/>
          <w:szCs w:val="28"/>
        </w:rPr>
        <w:t xml:space="preserve"> навчальний рік обов’язково спланувати участь учнів у  предметних конкурсах з метою зацікавлення учнів навчанням. </w:t>
      </w:r>
    </w:p>
    <w:p w14:paraId="18AE4F81">
      <w:pPr>
        <w:ind w:left="0" w:firstLine="540"/>
        <w:jc w:val="both"/>
        <w:rPr>
          <w:sz w:val="28"/>
          <w:szCs w:val="28"/>
        </w:rPr>
      </w:pPr>
      <w:r>
        <w:rPr>
          <w:sz w:val="28"/>
          <w:szCs w:val="28"/>
          <w:lang w:val="uk-UA"/>
        </w:rPr>
        <w:t>Упродовж навчального року здійснювалась контрольно-аналітична діяльність за освітнім процесом: адміністрацією школи відвідувалися уроки вчителів-предметників, проведено індивідуальні консультації з учителями, перевірено календарно-тематичне планування, вибірково – поурочні плани, робочі зошити учнів з математики, української мови, англійської мови, зарубіжної літератури, систематично перевірялись класні журнали. За наслідками внутрішкільного контролю надано рекомендації учителям-предметникам, учням та їх батькам щодо поліпшення ор</w:t>
      </w:r>
      <w:r>
        <w:rPr>
          <w:sz w:val="28"/>
          <w:szCs w:val="28"/>
        </w:rPr>
        <w:t xml:space="preserve">ганізації </w:t>
      </w:r>
      <w:r>
        <w:rPr>
          <w:sz w:val="28"/>
          <w:szCs w:val="28"/>
          <w:lang w:val="uk-UA"/>
        </w:rPr>
        <w:t>освітнього</w:t>
      </w:r>
      <w:r>
        <w:rPr>
          <w:sz w:val="28"/>
          <w:szCs w:val="28"/>
        </w:rPr>
        <w:t xml:space="preserve"> процесу. Питання, хід та результати контрольно-аналітичної діяльності систематично обговорювались на нарадах при директору, засіданнях МО, наслідки узагальнені в наказах по </w:t>
      </w:r>
      <w:r>
        <w:rPr>
          <w:sz w:val="28"/>
          <w:szCs w:val="28"/>
          <w:lang w:val="uk-UA"/>
        </w:rPr>
        <w:t>ліцею</w:t>
      </w:r>
      <w:r>
        <w:rPr>
          <w:sz w:val="28"/>
          <w:szCs w:val="28"/>
        </w:rPr>
        <w:t>.</w:t>
      </w:r>
    </w:p>
    <w:p w14:paraId="37699918">
      <w:pPr>
        <w:ind w:left="0" w:firstLine="540"/>
        <w:jc w:val="both"/>
        <w:rPr>
          <w:sz w:val="28"/>
          <w:szCs w:val="28"/>
        </w:rPr>
      </w:pPr>
      <w:r>
        <w:rPr>
          <w:sz w:val="28"/>
          <w:szCs w:val="28"/>
          <w:lang w:val="uk-UA"/>
        </w:rPr>
        <w:t>З метою поліпшення інформаційно-методичного забезпечення організації роботи з педагогічними кадрами та якісної організації освітнього процесу систематично надаються рекомендації про стан сучасної освіти в Україні шляхом проведення консультацій, нарад при директору.</w:t>
      </w:r>
    </w:p>
    <w:p w14:paraId="68E2B604">
      <w:pPr>
        <w:ind w:left="0" w:firstLine="540"/>
        <w:jc w:val="both"/>
        <w:rPr>
          <w:sz w:val="28"/>
          <w:szCs w:val="28"/>
        </w:rPr>
      </w:pPr>
      <w:r>
        <w:rPr>
          <w:sz w:val="28"/>
          <w:szCs w:val="28"/>
          <w:lang w:val="uk-UA"/>
        </w:rPr>
        <w:t>Аналіз якісного складу та освітнього рівня педагогічних працівників дозволяють зробити висновок про можливість проведення освітнього процесу на достатньому рівні. Адже найкращий критерій оцінки професійної компетентності педагога – це досягнення дітей в опануванні його предмета. Тому кожно</w:t>
      </w:r>
      <w:r>
        <w:rPr>
          <w:sz w:val="28"/>
          <w:szCs w:val="28"/>
        </w:rPr>
        <w:t>му педагогу варто замислитися про результати своєї праці.</w:t>
      </w:r>
    </w:p>
    <w:p w14:paraId="5DD3C83A">
      <w:pPr>
        <w:spacing w:after="6" w:line="235" w:lineRule="auto"/>
        <w:ind w:left="0" w:right="-15" w:firstLine="0"/>
        <w:jc w:val="center"/>
        <w:rPr>
          <w:b/>
          <w:sz w:val="28"/>
          <w:szCs w:val="28"/>
          <w:lang w:val="uk-UA"/>
        </w:rPr>
      </w:pPr>
    </w:p>
    <w:p w14:paraId="1DDCBC9D">
      <w:pPr>
        <w:spacing w:after="6" w:line="235" w:lineRule="auto"/>
        <w:ind w:left="0" w:right="-15" w:firstLine="0"/>
        <w:jc w:val="center"/>
        <w:rPr>
          <w:b/>
          <w:sz w:val="28"/>
          <w:szCs w:val="28"/>
          <w:lang w:val="uk-UA"/>
        </w:rPr>
      </w:pPr>
      <w:r>
        <w:rPr>
          <w:b/>
          <w:sz w:val="28"/>
          <w:szCs w:val="28"/>
          <w:lang w:val="uk-UA"/>
        </w:rPr>
        <w:t>Дієвість органів учнівського самоврядування – запорука успіху</w:t>
      </w:r>
    </w:p>
    <w:p w14:paraId="3B12E407">
      <w:pPr>
        <w:spacing w:after="6" w:line="235" w:lineRule="auto"/>
        <w:ind w:left="0" w:right="-15" w:firstLine="0"/>
        <w:jc w:val="both"/>
        <w:rPr>
          <w:b/>
          <w:sz w:val="28"/>
          <w:szCs w:val="28"/>
          <w:lang w:val="uk-UA"/>
        </w:rPr>
      </w:pPr>
    </w:p>
    <w:p w14:paraId="6A5C5B31">
      <w:pPr>
        <w:pStyle w:val="5"/>
        <w:ind w:left="0" w:firstLine="567"/>
        <w:rPr>
          <w:rFonts w:cs="Times New Roman"/>
          <w:i w:val="0"/>
          <w:color w:val="auto"/>
          <w:sz w:val="28"/>
          <w:szCs w:val="28"/>
          <w:lang w:val="uk-UA" w:eastAsia="uk-UA"/>
        </w:rPr>
      </w:pPr>
      <w:r>
        <w:rPr>
          <w:rFonts w:cs="Times New Roman"/>
          <w:i w:val="0"/>
          <w:sz w:val="28"/>
          <w:szCs w:val="28"/>
        </w:rPr>
        <w:t>Найкраще середовище для саморозвитку та самореалізації учнів це шкільна дитячо-юнацька організація. Дитяча організація – прекрасне місце для задоволення природних потреб дитини в діяльності і спілкуванні. Але саме така дитяча організація, де дорослому відведена роль помічника, а не організація дітей, у якій дорослий вирішує, що для дитини добре, а що ні. Дитина внутрішньо мудра й реалістична, якщо їй дати спокій, залишити без усяких навіювань з боку дорослих, створити певні сприятливі умови, допомогти, вона сама розвинеться настільки, наскільки вона здатна розвинутись. За цим принципом будую роботу дитячо-юнацьких організацій.</w:t>
      </w:r>
    </w:p>
    <w:p w14:paraId="612A4EFE">
      <w:pPr>
        <w:pStyle w:val="5"/>
        <w:ind w:left="0" w:firstLine="567"/>
        <w:rPr>
          <w:rFonts w:cs="Times New Roman"/>
          <w:i w:val="0"/>
          <w:sz w:val="28"/>
          <w:szCs w:val="28"/>
        </w:rPr>
      </w:pPr>
      <w:r>
        <w:rPr>
          <w:rFonts w:cs="Times New Roman"/>
          <w:i w:val="0"/>
          <w:sz w:val="28"/>
          <w:szCs w:val="28"/>
        </w:rPr>
        <w:t>Планування виховного процесу учнів Здолбунівського ліцею №3 змісту, форми роботи, засобів педагогічного впливу, прийомів залучення учнів до діяльності і спілкування були визначені завданнями Програми «Основні орієнтири виховання учнів 1-9 класів загальноосвітніх навчальних закладів», та низкою нормативно-правових актів, зокрема:</w:t>
      </w:r>
    </w:p>
    <w:p w14:paraId="08AAAB38">
      <w:pPr>
        <w:pStyle w:val="5"/>
        <w:ind w:left="0" w:firstLine="567"/>
        <w:rPr>
          <w:rFonts w:cs="Times New Roman"/>
          <w:i w:val="0"/>
          <w:sz w:val="28"/>
          <w:szCs w:val="28"/>
        </w:rPr>
      </w:pPr>
      <w:r>
        <w:rPr>
          <w:rFonts w:cs="Times New Roman"/>
          <w:i w:val="0"/>
          <w:sz w:val="28"/>
          <w:szCs w:val="28"/>
        </w:rPr>
        <w:t>Загальною декларацією прав людини;</w:t>
      </w:r>
    </w:p>
    <w:p w14:paraId="18050271">
      <w:pPr>
        <w:pStyle w:val="5"/>
        <w:ind w:left="0" w:firstLine="567"/>
        <w:rPr>
          <w:rFonts w:cs="Times New Roman"/>
          <w:i w:val="0"/>
          <w:sz w:val="28"/>
          <w:szCs w:val="28"/>
        </w:rPr>
      </w:pPr>
      <w:r>
        <w:rPr>
          <w:rFonts w:cs="Times New Roman"/>
          <w:i w:val="0"/>
          <w:sz w:val="28"/>
          <w:szCs w:val="28"/>
        </w:rPr>
        <w:t>Декларацією прав людини;</w:t>
      </w:r>
    </w:p>
    <w:p w14:paraId="0869BC67">
      <w:pPr>
        <w:pStyle w:val="5"/>
        <w:ind w:left="0" w:firstLine="567"/>
        <w:rPr>
          <w:rFonts w:cs="Times New Roman"/>
          <w:i w:val="0"/>
          <w:sz w:val="28"/>
          <w:szCs w:val="28"/>
        </w:rPr>
      </w:pPr>
      <w:r>
        <w:rPr>
          <w:rFonts w:cs="Times New Roman"/>
          <w:i w:val="0"/>
          <w:sz w:val="28"/>
          <w:szCs w:val="28"/>
        </w:rPr>
        <w:t>Конвенцією прав дитини, прийнятою Генеральною асамблеєю Організації Об’єднаних Націй 20 листопада 1959 р.</w:t>
      </w:r>
    </w:p>
    <w:p w14:paraId="6F481575">
      <w:pPr>
        <w:pStyle w:val="5"/>
        <w:ind w:left="0" w:firstLine="567"/>
        <w:rPr>
          <w:rFonts w:cs="Times New Roman"/>
          <w:i w:val="0"/>
          <w:sz w:val="28"/>
          <w:szCs w:val="28"/>
        </w:rPr>
      </w:pPr>
      <w:r>
        <w:rPr>
          <w:rFonts w:cs="Times New Roman"/>
          <w:i w:val="0"/>
          <w:sz w:val="28"/>
          <w:szCs w:val="28"/>
        </w:rPr>
        <w:t>Всесвітньою декларацією про забезпечення виживання, захисту і розвитку дітей;</w:t>
      </w:r>
    </w:p>
    <w:p w14:paraId="17483606">
      <w:pPr>
        <w:pStyle w:val="5"/>
        <w:ind w:left="0" w:firstLine="567"/>
        <w:rPr>
          <w:rFonts w:cs="Times New Roman"/>
          <w:i w:val="0"/>
          <w:sz w:val="28"/>
          <w:szCs w:val="28"/>
        </w:rPr>
      </w:pPr>
      <w:r>
        <w:rPr>
          <w:rFonts w:cs="Times New Roman"/>
          <w:i w:val="0"/>
          <w:sz w:val="28"/>
          <w:szCs w:val="28"/>
        </w:rPr>
        <w:t>Конституцією України;</w:t>
      </w:r>
    </w:p>
    <w:p w14:paraId="2B37E409">
      <w:pPr>
        <w:pStyle w:val="5"/>
        <w:ind w:left="0" w:firstLine="567"/>
        <w:rPr>
          <w:rFonts w:cs="Times New Roman"/>
          <w:i w:val="0"/>
          <w:sz w:val="28"/>
          <w:szCs w:val="28"/>
        </w:rPr>
      </w:pPr>
      <w:r>
        <w:rPr>
          <w:rFonts w:cs="Times New Roman"/>
          <w:i w:val="0"/>
          <w:sz w:val="28"/>
          <w:szCs w:val="28"/>
        </w:rPr>
        <w:t>Законами України:</w:t>
      </w:r>
    </w:p>
    <w:p w14:paraId="78F14C3E">
      <w:pPr>
        <w:pStyle w:val="5"/>
        <w:ind w:left="0" w:firstLine="567"/>
        <w:rPr>
          <w:rFonts w:cs="Times New Roman"/>
          <w:i w:val="0"/>
          <w:sz w:val="28"/>
          <w:szCs w:val="28"/>
        </w:rPr>
      </w:pPr>
      <w:r>
        <w:rPr>
          <w:rFonts w:cs="Times New Roman"/>
          <w:i w:val="0"/>
          <w:sz w:val="28"/>
          <w:szCs w:val="28"/>
        </w:rPr>
        <w:t>«Про освіту», від 23.03.1996 р. № 100/96-ВР змінами, доповненнями).</w:t>
      </w:r>
    </w:p>
    <w:p w14:paraId="15B30B22">
      <w:pPr>
        <w:pStyle w:val="5"/>
        <w:ind w:left="0" w:firstLine="567"/>
        <w:rPr>
          <w:rFonts w:cs="Times New Roman"/>
          <w:i w:val="0"/>
          <w:sz w:val="28"/>
          <w:szCs w:val="28"/>
        </w:rPr>
      </w:pPr>
      <w:r>
        <w:rPr>
          <w:rFonts w:cs="Times New Roman"/>
          <w:i w:val="0"/>
          <w:sz w:val="28"/>
          <w:szCs w:val="28"/>
        </w:rPr>
        <w:t>«Про загальну середню освіту», від 13.05.1999 р. , № 651 – ХІV.</w:t>
      </w:r>
    </w:p>
    <w:p w14:paraId="0C1335FF">
      <w:pPr>
        <w:pStyle w:val="5"/>
        <w:ind w:left="0" w:firstLine="567"/>
        <w:rPr>
          <w:rFonts w:cs="Times New Roman"/>
          <w:i w:val="0"/>
          <w:sz w:val="28"/>
          <w:szCs w:val="28"/>
        </w:rPr>
      </w:pPr>
      <w:r>
        <w:rPr>
          <w:rFonts w:cs="Times New Roman"/>
          <w:i w:val="0"/>
          <w:sz w:val="28"/>
          <w:szCs w:val="28"/>
        </w:rPr>
        <w:t>«Про позашкільну освіту», від 22.06.200р., № 1841- ІІІ.</w:t>
      </w:r>
    </w:p>
    <w:p w14:paraId="3C06975A">
      <w:pPr>
        <w:pStyle w:val="5"/>
        <w:ind w:left="0" w:firstLine="567"/>
        <w:rPr>
          <w:rFonts w:cs="Times New Roman"/>
          <w:i w:val="0"/>
          <w:sz w:val="28"/>
          <w:szCs w:val="28"/>
        </w:rPr>
      </w:pPr>
      <w:r>
        <w:rPr>
          <w:rFonts w:cs="Times New Roman"/>
          <w:i w:val="0"/>
          <w:sz w:val="28"/>
          <w:szCs w:val="28"/>
        </w:rPr>
        <w:t xml:space="preserve">    Члени учнівського самоврядування працювали над такими завданнями протягом року:</w:t>
      </w:r>
    </w:p>
    <w:p w14:paraId="73CD0688">
      <w:pPr>
        <w:pStyle w:val="5"/>
        <w:ind w:left="0" w:firstLine="567"/>
        <w:rPr>
          <w:rFonts w:cs="Times New Roman"/>
          <w:i w:val="0"/>
          <w:sz w:val="28"/>
          <w:szCs w:val="28"/>
        </w:rPr>
      </w:pPr>
      <w:r>
        <w:rPr>
          <w:rFonts w:cs="Times New Roman"/>
          <w:i w:val="0"/>
          <w:sz w:val="28"/>
          <w:szCs w:val="28"/>
        </w:rPr>
        <w:t>Проводили засідання учнівського самоврядування 1-2 рази на місяць;</w:t>
      </w:r>
    </w:p>
    <w:p w14:paraId="030CC520">
      <w:pPr>
        <w:pStyle w:val="5"/>
        <w:ind w:left="0" w:firstLine="567"/>
        <w:rPr>
          <w:rFonts w:cs="Times New Roman"/>
          <w:i w:val="0"/>
          <w:sz w:val="28"/>
          <w:szCs w:val="28"/>
        </w:rPr>
      </w:pPr>
      <w:r>
        <w:rPr>
          <w:rFonts w:cs="Times New Roman"/>
          <w:i w:val="0"/>
          <w:sz w:val="28"/>
          <w:szCs w:val="28"/>
        </w:rPr>
        <w:t>Слідкували за проведенням рухливих ігор на перерві;</w:t>
      </w:r>
    </w:p>
    <w:p w14:paraId="0F15B303">
      <w:pPr>
        <w:pStyle w:val="5"/>
        <w:ind w:left="0" w:firstLine="567"/>
        <w:rPr>
          <w:rFonts w:cs="Times New Roman"/>
          <w:i w:val="0"/>
          <w:sz w:val="28"/>
          <w:szCs w:val="28"/>
        </w:rPr>
      </w:pPr>
      <w:r>
        <w:rPr>
          <w:rFonts w:cs="Times New Roman"/>
          <w:i w:val="0"/>
          <w:sz w:val="28"/>
          <w:szCs w:val="28"/>
        </w:rPr>
        <w:t>Брали активну участь в проведенні предметних тижнів та виховних заходів ліцею;</w:t>
      </w:r>
    </w:p>
    <w:p w14:paraId="7C8B2EE4">
      <w:pPr>
        <w:pStyle w:val="5"/>
        <w:ind w:left="0" w:firstLine="567"/>
        <w:rPr>
          <w:rFonts w:cs="Times New Roman"/>
          <w:i w:val="0"/>
          <w:sz w:val="28"/>
          <w:szCs w:val="28"/>
        </w:rPr>
      </w:pPr>
      <w:r>
        <w:rPr>
          <w:rFonts w:cs="Times New Roman"/>
          <w:i w:val="0"/>
          <w:sz w:val="28"/>
          <w:szCs w:val="28"/>
        </w:rPr>
        <w:t>Взаємодіяли з громадськими місцевими організаціями;</w:t>
      </w:r>
    </w:p>
    <w:p w14:paraId="111C9183">
      <w:pPr>
        <w:pStyle w:val="5"/>
        <w:ind w:left="0" w:firstLine="567"/>
        <w:rPr>
          <w:rFonts w:cs="Times New Roman"/>
          <w:i w:val="0"/>
          <w:sz w:val="28"/>
          <w:szCs w:val="28"/>
        </w:rPr>
      </w:pPr>
      <w:r>
        <w:rPr>
          <w:rFonts w:cs="Times New Roman"/>
          <w:i w:val="0"/>
          <w:sz w:val="28"/>
          <w:szCs w:val="28"/>
        </w:rPr>
        <w:t>Проводили рейди-перевірки;</w:t>
      </w:r>
    </w:p>
    <w:p w14:paraId="6F133C78">
      <w:pPr>
        <w:pStyle w:val="5"/>
        <w:ind w:left="0" w:firstLine="567"/>
        <w:rPr>
          <w:rFonts w:cs="Times New Roman"/>
          <w:i w:val="0"/>
          <w:sz w:val="28"/>
          <w:szCs w:val="28"/>
        </w:rPr>
      </w:pPr>
      <w:r>
        <w:rPr>
          <w:rFonts w:cs="Times New Roman"/>
          <w:i w:val="0"/>
          <w:sz w:val="28"/>
          <w:szCs w:val="28"/>
        </w:rPr>
        <w:t>Робили випуск тематичних газет та буклетів.</w:t>
      </w:r>
    </w:p>
    <w:p w14:paraId="37C779E7">
      <w:pPr>
        <w:pStyle w:val="5"/>
        <w:ind w:left="0" w:firstLine="567"/>
        <w:rPr>
          <w:rFonts w:eastAsia="Calibri" w:cs="Times New Roman"/>
          <w:i w:val="0"/>
          <w:sz w:val="28"/>
          <w:szCs w:val="28"/>
        </w:rPr>
      </w:pPr>
      <w:r>
        <w:rPr>
          <w:rFonts w:cs="Times New Roman"/>
          <w:bCs/>
          <w:i w:val="0"/>
          <w:sz w:val="28"/>
          <w:szCs w:val="28"/>
        </w:rPr>
        <w:t>Основні напрями діяльності органів учнівського самоврядування.</w:t>
      </w:r>
    </w:p>
    <w:p w14:paraId="26945ABF">
      <w:pPr>
        <w:pStyle w:val="5"/>
        <w:ind w:left="0" w:firstLine="567"/>
        <w:rPr>
          <w:rFonts w:cs="Times New Roman"/>
          <w:b/>
          <w:bCs/>
          <w:sz w:val="28"/>
          <w:szCs w:val="28"/>
        </w:rPr>
      </w:pPr>
      <w:r>
        <w:rPr>
          <w:rFonts w:cs="Times New Roman"/>
          <w:b/>
          <w:bCs/>
          <w:sz w:val="28"/>
          <w:szCs w:val="28"/>
        </w:rPr>
        <w:t>1. Навчальна комісія:</w:t>
      </w:r>
    </w:p>
    <w:p w14:paraId="56DE8B44">
      <w:pPr>
        <w:pStyle w:val="5"/>
        <w:ind w:left="0" w:firstLine="567"/>
        <w:rPr>
          <w:rFonts w:cs="Times New Roman"/>
          <w:i w:val="0"/>
          <w:sz w:val="28"/>
          <w:szCs w:val="28"/>
        </w:rPr>
      </w:pPr>
      <w:r>
        <w:rPr>
          <w:rFonts w:cs="Times New Roman"/>
          <w:i w:val="0"/>
          <w:sz w:val="28"/>
          <w:szCs w:val="28"/>
        </w:rPr>
        <w:t>- здійснює роботу, спрямовану на вироблення в учнів свідомого ставлення до навчання;</w:t>
      </w:r>
    </w:p>
    <w:p w14:paraId="71D4E6E6">
      <w:pPr>
        <w:pStyle w:val="5"/>
        <w:ind w:left="0" w:firstLine="567"/>
        <w:rPr>
          <w:rFonts w:cs="Times New Roman"/>
          <w:i w:val="0"/>
          <w:sz w:val="28"/>
          <w:szCs w:val="28"/>
        </w:rPr>
      </w:pPr>
      <w:r>
        <w:rPr>
          <w:rFonts w:cs="Times New Roman"/>
          <w:i w:val="0"/>
          <w:sz w:val="28"/>
          <w:szCs w:val="28"/>
        </w:rPr>
        <w:t>- бере участь у проведенні предметних тижнів, місячників, олімпіад, конкурсів;</w:t>
      </w:r>
    </w:p>
    <w:p w14:paraId="4205A9C6">
      <w:pPr>
        <w:pStyle w:val="5"/>
        <w:ind w:left="0" w:firstLine="567"/>
        <w:rPr>
          <w:rFonts w:cs="Times New Roman"/>
          <w:i w:val="0"/>
          <w:sz w:val="28"/>
          <w:szCs w:val="28"/>
        </w:rPr>
      </w:pPr>
      <w:r>
        <w:rPr>
          <w:rFonts w:cs="Times New Roman"/>
          <w:i w:val="0"/>
          <w:sz w:val="28"/>
          <w:szCs w:val="28"/>
        </w:rPr>
        <w:t>- допомагає класним керівникам у контролі за виконанням домашніх завдань, веденням щоденників;</w:t>
      </w:r>
    </w:p>
    <w:p w14:paraId="772B2929">
      <w:pPr>
        <w:pStyle w:val="5"/>
        <w:ind w:left="0" w:firstLine="567"/>
        <w:rPr>
          <w:rFonts w:cs="Times New Roman"/>
          <w:i w:val="0"/>
          <w:sz w:val="28"/>
          <w:szCs w:val="28"/>
        </w:rPr>
      </w:pPr>
      <w:r>
        <w:rPr>
          <w:rFonts w:cs="Times New Roman"/>
          <w:i w:val="0"/>
          <w:sz w:val="28"/>
          <w:szCs w:val="28"/>
        </w:rPr>
        <w:t>- веде боротьбу з пропусками уроків, запізненнями на уроки;</w:t>
      </w:r>
    </w:p>
    <w:p w14:paraId="099DAA61">
      <w:pPr>
        <w:pStyle w:val="5"/>
        <w:ind w:left="0" w:firstLine="567"/>
        <w:rPr>
          <w:rFonts w:cs="Times New Roman"/>
          <w:i w:val="0"/>
          <w:sz w:val="28"/>
          <w:szCs w:val="28"/>
        </w:rPr>
      </w:pPr>
      <w:r>
        <w:rPr>
          <w:rFonts w:cs="Times New Roman"/>
          <w:i w:val="0"/>
          <w:sz w:val="28"/>
          <w:szCs w:val="28"/>
        </w:rPr>
        <w:t>- забезпечує простір для ініціативи, творчості, самодіяльності учнів у навчально-пізнавальній діяльності;</w:t>
      </w:r>
    </w:p>
    <w:p w14:paraId="39605B20">
      <w:pPr>
        <w:pStyle w:val="5"/>
        <w:ind w:left="0" w:firstLine="567"/>
        <w:rPr>
          <w:rFonts w:cs="Times New Roman"/>
          <w:i w:val="0"/>
          <w:sz w:val="28"/>
          <w:szCs w:val="28"/>
        </w:rPr>
      </w:pPr>
      <w:r>
        <w:rPr>
          <w:rFonts w:cs="Times New Roman"/>
          <w:i w:val="0"/>
          <w:sz w:val="28"/>
          <w:szCs w:val="28"/>
        </w:rPr>
        <w:t>- організовує конкурси ерудитів, проводить інтелектуальні ігри з метою виявлення обдарованих дітей та закріплення програмового матеріалу з різних предметів;</w:t>
      </w:r>
    </w:p>
    <w:p w14:paraId="2B292968">
      <w:pPr>
        <w:pStyle w:val="5"/>
        <w:ind w:left="0" w:firstLine="567"/>
        <w:rPr>
          <w:rFonts w:cs="Times New Roman"/>
          <w:i w:val="0"/>
          <w:sz w:val="28"/>
          <w:szCs w:val="28"/>
        </w:rPr>
      </w:pPr>
      <w:r>
        <w:rPr>
          <w:rFonts w:cs="Times New Roman"/>
          <w:i w:val="0"/>
          <w:sz w:val="28"/>
          <w:szCs w:val="28"/>
        </w:rPr>
        <w:t>- здійснює рейди контролю за відвідуванням, підготовкою до уроків (наявністю зошитів, щоденників, виконанням домашніх завдань;</w:t>
      </w:r>
    </w:p>
    <w:p w14:paraId="1A9839CD">
      <w:pPr>
        <w:pStyle w:val="5"/>
        <w:ind w:left="0" w:firstLine="567"/>
        <w:rPr>
          <w:rFonts w:cs="Times New Roman"/>
          <w:i w:val="0"/>
          <w:sz w:val="28"/>
          <w:szCs w:val="28"/>
        </w:rPr>
      </w:pPr>
      <w:r>
        <w:rPr>
          <w:rFonts w:cs="Times New Roman"/>
          <w:i w:val="0"/>
          <w:sz w:val="28"/>
          <w:szCs w:val="28"/>
        </w:rPr>
        <w:t>-  підготовка і проведення бесід у класах (про режим дня, виконання домашніх завдань, користі читання);</w:t>
      </w:r>
    </w:p>
    <w:p w14:paraId="15A88EDD">
      <w:pPr>
        <w:pStyle w:val="5"/>
        <w:ind w:left="0" w:firstLine="567"/>
        <w:rPr>
          <w:rFonts w:cs="Times New Roman"/>
          <w:i w:val="0"/>
          <w:sz w:val="28"/>
          <w:szCs w:val="28"/>
        </w:rPr>
      </w:pPr>
      <w:r>
        <w:rPr>
          <w:rFonts w:cs="Times New Roman"/>
          <w:i w:val="0"/>
          <w:sz w:val="28"/>
          <w:szCs w:val="28"/>
        </w:rPr>
        <w:t>-  пропагує книгу, сприяє виробленню потреби в систематичному читанні, допомагає бібліотекарю у проведенні рейдів-перевірок збереження підручників, книжкових тижнів, бібліотечних годин.</w:t>
      </w:r>
    </w:p>
    <w:p w14:paraId="3E34A2AB">
      <w:pPr>
        <w:pStyle w:val="5"/>
        <w:ind w:left="0" w:firstLine="567"/>
        <w:rPr>
          <w:rFonts w:cs="Times New Roman"/>
          <w:b/>
          <w:bCs/>
          <w:color w:val="auto"/>
          <w:sz w:val="28"/>
          <w:szCs w:val="28"/>
        </w:rPr>
      </w:pPr>
      <w:r>
        <w:rPr>
          <w:rFonts w:cs="Times New Roman"/>
          <w:b/>
          <w:bCs/>
          <w:sz w:val="28"/>
          <w:szCs w:val="28"/>
        </w:rPr>
        <w:t>2. Комісія «Дисципліни і порядку»:</w:t>
      </w:r>
    </w:p>
    <w:p w14:paraId="682E837B">
      <w:pPr>
        <w:pStyle w:val="5"/>
        <w:ind w:left="0" w:firstLine="567"/>
        <w:rPr>
          <w:rFonts w:cs="Times New Roman"/>
          <w:i w:val="0"/>
          <w:sz w:val="28"/>
          <w:szCs w:val="28"/>
        </w:rPr>
      </w:pPr>
      <w:r>
        <w:rPr>
          <w:rFonts w:cs="Times New Roman"/>
          <w:i w:val="0"/>
          <w:sz w:val="28"/>
          <w:szCs w:val="28"/>
        </w:rPr>
        <w:t>- забезпечує захист прав та інтересів учнів,</w:t>
      </w:r>
    </w:p>
    <w:p w14:paraId="6F83B05F">
      <w:pPr>
        <w:pStyle w:val="5"/>
        <w:ind w:left="0" w:firstLine="567"/>
        <w:rPr>
          <w:rFonts w:cs="Times New Roman"/>
          <w:i w:val="0"/>
          <w:sz w:val="28"/>
          <w:szCs w:val="28"/>
        </w:rPr>
      </w:pPr>
      <w:r>
        <w:rPr>
          <w:rFonts w:cs="Times New Roman"/>
          <w:i w:val="0"/>
          <w:sz w:val="28"/>
          <w:szCs w:val="28"/>
        </w:rPr>
        <w:t>- контролює дотримання учнями Статуту закладу (Правил для учнів);</w:t>
      </w:r>
    </w:p>
    <w:p w14:paraId="10967042">
      <w:pPr>
        <w:pStyle w:val="5"/>
        <w:ind w:left="0" w:firstLine="567"/>
        <w:rPr>
          <w:rFonts w:cs="Times New Roman"/>
          <w:i w:val="0"/>
          <w:sz w:val="28"/>
          <w:szCs w:val="28"/>
        </w:rPr>
      </w:pPr>
      <w:r>
        <w:rPr>
          <w:rFonts w:cs="Times New Roman"/>
          <w:i w:val="0"/>
          <w:sz w:val="28"/>
          <w:szCs w:val="28"/>
        </w:rPr>
        <w:t>- проводить індивідуальні бесіди з дітьми, схильними до правопорушень,</w:t>
      </w:r>
    </w:p>
    <w:p w14:paraId="4B77FB6A">
      <w:pPr>
        <w:pStyle w:val="5"/>
        <w:ind w:left="0" w:firstLine="567"/>
        <w:rPr>
          <w:rFonts w:cs="Times New Roman"/>
          <w:i w:val="0"/>
          <w:sz w:val="28"/>
          <w:szCs w:val="28"/>
        </w:rPr>
      </w:pPr>
      <w:r>
        <w:rPr>
          <w:rFonts w:cs="Times New Roman"/>
          <w:i w:val="0"/>
          <w:sz w:val="28"/>
          <w:szCs w:val="28"/>
        </w:rPr>
        <w:t>- бере участь у проведенні масових заходів з правових питань для учнівської молоді;</w:t>
      </w:r>
    </w:p>
    <w:p w14:paraId="4A558C41">
      <w:pPr>
        <w:pStyle w:val="5"/>
        <w:ind w:left="0" w:firstLine="567"/>
        <w:rPr>
          <w:rFonts w:cs="Times New Roman"/>
          <w:i w:val="0"/>
          <w:sz w:val="28"/>
          <w:szCs w:val="28"/>
        </w:rPr>
      </w:pPr>
      <w:r>
        <w:rPr>
          <w:rFonts w:cs="Times New Roman"/>
          <w:i w:val="0"/>
          <w:sz w:val="28"/>
          <w:szCs w:val="28"/>
        </w:rPr>
        <w:t>- здійснює заходи, спрямовані на залучення підлітків, схильних до правопорушень, до роботи в органах учнівського самоврядування (спортивні секції, підготовка заходів дозвілля, виконання постійних та тимчасових доручень);</w:t>
      </w:r>
    </w:p>
    <w:p w14:paraId="66B4FF39">
      <w:pPr>
        <w:pStyle w:val="5"/>
        <w:ind w:left="0" w:firstLine="567"/>
        <w:rPr>
          <w:rFonts w:cs="Times New Roman"/>
          <w:i w:val="0"/>
          <w:sz w:val="28"/>
          <w:szCs w:val="28"/>
        </w:rPr>
      </w:pPr>
      <w:r>
        <w:rPr>
          <w:rFonts w:cs="Times New Roman"/>
          <w:i w:val="0"/>
          <w:sz w:val="28"/>
          <w:szCs w:val="28"/>
        </w:rPr>
        <w:t>- збирає інформацію на засідання учнівської ради, ради профілактики з питань правової освіти і виховання;</w:t>
      </w:r>
    </w:p>
    <w:p w14:paraId="5E17F503">
      <w:pPr>
        <w:pStyle w:val="5"/>
        <w:ind w:left="0" w:firstLine="567"/>
        <w:rPr>
          <w:rFonts w:cs="Times New Roman"/>
          <w:i w:val="0"/>
          <w:sz w:val="28"/>
          <w:szCs w:val="28"/>
        </w:rPr>
      </w:pPr>
      <w:r>
        <w:rPr>
          <w:rFonts w:cs="Times New Roman"/>
          <w:i w:val="0"/>
          <w:sz w:val="28"/>
          <w:szCs w:val="28"/>
        </w:rPr>
        <w:t>- організовує чергування учнів під час проведення масових заходів, свят, вечорів відпочинку;</w:t>
      </w:r>
    </w:p>
    <w:p w14:paraId="6D4D2A2D">
      <w:pPr>
        <w:pStyle w:val="5"/>
        <w:ind w:left="0" w:firstLine="567"/>
        <w:rPr>
          <w:rFonts w:cs="Times New Roman"/>
          <w:i w:val="0"/>
          <w:sz w:val="28"/>
          <w:szCs w:val="28"/>
        </w:rPr>
      </w:pPr>
      <w:r>
        <w:rPr>
          <w:rFonts w:cs="Times New Roman"/>
          <w:i w:val="0"/>
          <w:sz w:val="28"/>
          <w:szCs w:val="28"/>
        </w:rPr>
        <w:t>- організовує правову освіту (вивчення Правил для учнів, Статуту закладу, документів про освіту, про учнівське самоврядування, інших правових документів;</w:t>
      </w:r>
    </w:p>
    <w:p w14:paraId="759A9259">
      <w:pPr>
        <w:pStyle w:val="5"/>
        <w:ind w:left="0" w:firstLine="567"/>
        <w:rPr>
          <w:rFonts w:cs="Times New Roman"/>
          <w:i w:val="0"/>
          <w:sz w:val="28"/>
          <w:szCs w:val="28"/>
        </w:rPr>
      </w:pPr>
      <w:r>
        <w:rPr>
          <w:rFonts w:cs="Times New Roman"/>
          <w:i w:val="0"/>
          <w:sz w:val="28"/>
          <w:szCs w:val="28"/>
        </w:rPr>
        <w:t>- проводить зустрічі з правоохоронцями;</w:t>
      </w:r>
    </w:p>
    <w:p w14:paraId="3D096218">
      <w:pPr>
        <w:pStyle w:val="5"/>
        <w:ind w:left="0" w:firstLine="567"/>
        <w:rPr>
          <w:rFonts w:cs="Times New Roman"/>
          <w:i w:val="0"/>
          <w:sz w:val="28"/>
          <w:szCs w:val="28"/>
        </w:rPr>
      </w:pPr>
      <w:r>
        <w:rPr>
          <w:rFonts w:cs="Times New Roman"/>
          <w:i w:val="0"/>
          <w:sz w:val="28"/>
          <w:szCs w:val="28"/>
        </w:rPr>
        <w:t>- виховує свідоме ставлення до виконання громадських доручень, свідомої дисципліни, бережливе ставлення до державного і власного майна;</w:t>
      </w:r>
    </w:p>
    <w:p w14:paraId="610091F9">
      <w:pPr>
        <w:pStyle w:val="5"/>
        <w:ind w:left="0" w:firstLine="567"/>
        <w:rPr>
          <w:rFonts w:cs="Times New Roman"/>
          <w:i w:val="0"/>
          <w:sz w:val="28"/>
          <w:szCs w:val="28"/>
        </w:rPr>
      </w:pPr>
      <w:r>
        <w:rPr>
          <w:rFonts w:cs="Times New Roman"/>
          <w:i w:val="0"/>
          <w:sz w:val="28"/>
          <w:szCs w:val="28"/>
        </w:rPr>
        <w:t>- проводить дні ввічливості, чистоти;</w:t>
      </w:r>
    </w:p>
    <w:p w14:paraId="34CCF0E7">
      <w:pPr>
        <w:pStyle w:val="5"/>
        <w:ind w:left="0" w:firstLine="567"/>
        <w:rPr>
          <w:rFonts w:cs="Times New Roman"/>
          <w:i w:val="0"/>
          <w:sz w:val="28"/>
          <w:szCs w:val="28"/>
        </w:rPr>
      </w:pPr>
      <w:r>
        <w:rPr>
          <w:rFonts w:cs="Times New Roman"/>
          <w:i w:val="0"/>
          <w:sz w:val="28"/>
          <w:szCs w:val="28"/>
        </w:rPr>
        <w:t>- розвиває творчу співпрацю вчителів та учнів, створює добрі взаємини , налагоджує тісні стосунки з батьками, шефськими закладами, установами та організаціями.</w:t>
      </w:r>
    </w:p>
    <w:p w14:paraId="7C9759D8">
      <w:pPr>
        <w:pStyle w:val="5"/>
        <w:ind w:left="0" w:firstLine="567"/>
        <w:rPr>
          <w:rFonts w:cs="Times New Roman"/>
          <w:i w:val="0"/>
          <w:sz w:val="28"/>
          <w:szCs w:val="28"/>
        </w:rPr>
      </w:pPr>
    </w:p>
    <w:p w14:paraId="4A63214C">
      <w:pPr>
        <w:pStyle w:val="5"/>
        <w:ind w:left="0" w:firstLine="567"/>
        <w:rPr>
          <w:rFonts w:cs="Times New Roman"/>
          <w:b/>
          <w:bCs/>
          <w:color w:val="auto"/>
          <w:sz w:val="28"/>
          <w:szCs w:val="28"/>
        </w:rPr>
      </w:pPr>
      <w:r>
        <w:rPr>
          <w:rFonts w:cs="Times New Roman"/>
          <w:b/>
          <w:bCs/>
          <w:color w:val="555555"/>
          <w:sz w:val="28"/>
          <w:szCs w:val="28"/>
        </w:rPr>
        <w:t>3</w:t>
      </w:r>
      <w:r>
        <w:rPr>
          <w:rFonts w:cs="Times New Roman"/>
          <w:b/>
          <w:bCs/>
          <w:sz w:val="28"/>
          <w:szCs w:val="28"/>
        </w:rPr>
        <w:t>. Санітарна комісія:</w:t>
      </w:r>
    </w:p>
    <w:p w14:paraId="45B4424C">
      <w:pPr>
        <w:pStyle w:val="5"/>
        <w:ind w:left="0" w:firstLine="567"/>
        <w:rPr>
          <w:rFonts w:cs="Times New Roman"/>
          <w:i w:val="0"/>
          <w:sz w:val="28"/>
          <w:szCs w:val="28"/>
        </w:rPr>
      </w:pPr>
      <w:r>
        <w:rPr>
          <w:rFonts w:cs="Times New Roman"/>
          <w:i w:val="0"/>
          <w:sz w:val="28"/>
          <w:szCs w:val="28"/>
        </w:rPr>
        <w:t>- проводить заходи, спрямовані на формування екологічної культуру людини, її гармонійних стосунків з природою;</w:t>
      </w:r>
    </w:p>
    <w:p w14:paraId="59819A48">
      <w:pPr>
        <w:pStyle w:val="5"/>
        <w:ind w:left="0" w:firstLine="567"/>
        <w:rPr>
          <w:rFonts w:cs="Times New Roman"/>
          <w:i w:val="0"/>
          <w:sz w:val="28"/>
          <w:szCs w:val="28"/>
        </w:rPr>
      </w:pPr>
      <w:r>
        <w:rPr>
          <w:rFonts w:cs="Times New Roman"/>
          <w:i w:val="0"/>
          <w:sz w:val="28"/>
          <w:szCs w:val="28"/>
        </w:rPr>
        <w:t>- охороняє довкілля, дбає про збереження шкільного майна,</w:t>
      </w:r>
    </w:p>
    <w:p w14:paraId="59478852">
      <w:pPr>
        <w:pStyle w:val="5"/>
        <w:ind w:left="0" w:firstLine="567"/>
        <w:rPr>
          <w:rFonts w:cs="Times New Roman"/>
          <w:i w:val="0"/>
          <w:sz w:val="28"/>
          <w:szCs w:val="28"/>
        </w:rPr>
      </w:pPr>
      <w:r>
        <w:rPr>
          <w:rFonts w:cs="Times New Roman"/>
          <w:i w:val="0"/>
          <w:sz w:val="28"/>
          <w:szCs w:val="28"/>
        </w:rPr>
        <w:t>- організовує проведення трудових операцій, десантів з благоустрою території закладу;</w:t>
      </w:r>
    </w:p>
    <w:p w14:paraId="0C52F464">
      <w:pPr>
        <w:pStyle w:val="5"/>
        <w:ind w:left="0" w:firstLine="567"/>
        <w:rPr>
          <w:rFonts w:cs="Times New Roman"/>
          <w:i w:val="0"/>
          <w:sz w:val="28"/>
          <w:szCs w:val="28"/>
        </w:rPr>
      </w:pPr>
      <w:r>
        <w:rPr>
          <w:rFonts w:cs="Times New Roman"/>
          <w:i w:val="0"/>
          <w:sz w:val="28"/>
          <w:szCs w:val="28"/>
        </w:rPr>
        <w:t>- проводить дні чистоти;</w:t>
      </w:r>
    </w:p>
    <w:p w14:paraId="37A5FB05">
      <w:pPr>
        <w:pStyle w:val="5"/>
        <w:ind w:left="0" w:firstLine="567"/>
        <w:rPr>
          <w:rFonts w:cs="Times New Roman"/>
          <w:i w:val="0"/>
          <w:sz w:val="28"/>
          <w:szCs w:val="28"/>
        </w:rPr>
      </w:pPr>
      <w:r>
        <w:rPr>
          <w:rFonts w:cs="Times New Roman"/>
          <w:i w:val="0"/>
          <w:sz w:val="28"/>
          <w:szCs w:val="28"/>
        </w:rPr>
        <w:t>- проводить акції «Зробимо нашу школу найкращою», «Зелений патруль», «Посади квітку» ;</w:t>
      </w:r>
    </w:p>
    <w:p w14:paraId="64533F58">
      <w:pPr>
        <w:pStyle w:val="5"/>
        <w:ind w:left="0" w:firstLine="567"/>
        <w:rPr>
          <w:rFonts w:cs="Times New Roman"/>
          <w:i w:val="0"/>
          <w:sz w:val="28"/>
          <w:szCs w:val="28"/>
        </w:rPr>
      </w:pPr>
      <w:r>
        <w:rPr>
          <w:rFonts w:cs="Times New Roman"/>
          <w:i w:val="0"/>
          <w:sz w:val="28"/>
          <w:szCs w:val="28"/>
        </w:rPr>
        <w:t>- проводить конкурси на кращий зелений куточок класу, кращу пришкільну ділянку;</w:t>
      </w:r>
    </w:p>
    <w:p w14:paraId="116DD461">
      <w:pPr>
        <w:pStyle w:val="5"/>
        <w:ind w:left="0" w:firstLine="567"/>
        <w:rPr>
          <w:rFonts w:cs="Times New Roman"/>
          <w:i w:val="0"/>
          <w:sz w:val="28"/>
          <w:szCs w:val="28"/>
        </w:rPr>
      </w:pPr>
      <w:r>
        <w:rPr>
          <w:rFonts w:cs="Times New Roman"/>
          <w:i w:val="0"/>
          <w:sz w:val="28"/>
          <w:szCs w:val="28"/>
        </w:rPr>
        <w:t>- проводить рейди-перевірки санітарного стану класів, контролює проведення санітарних днів;</w:t>
      </w:r>
    </w:p>
    <w:p w14:paraId="0B9BB8C5">
      <w:pPr>
        <w:pStyle w:val="5"/>
        <w:ind w:left="0" w:firstLine="567"/>
        <w:rPr>
          <w:rFonts w:cs="Times New Roman"/>
          <w:b/>
          <w:bCs/>
          <w:color w:val="auto"/>
          <w:sz w:val="28"/>
          <w:szCs w:val="28"/>
        </w:rPr>
      </w:pPr>
      <w:r>
        <w:rPr>
          <w:rFonts w:cs="Times New Roman"/>
          <w:b/>
          <w:bCs/>
          <w:sz w:val="28"/>
          <w:szCs w:val="28"/>
        </w:rPr>
        <w:t>4. Комісія з питань охорони здоров’я і спорту:</w:t>
      </w:r>
    </w:p>
    <w:p w14:paraId="0FB5A05D">
      <w:pPr>
        <w:pStyle w:val="5"/>
        <w:ind w:left="0" w:firstLine="567"/>
        <w:rPr>
          <w:rFonts w:cs="Times New Roman"/>
          <w:i w:val="0"/>
          <w:sz w:val="28"/>
          <w:szCs w:val="28"/>
        </w:rPr>
      </w:pPr>
      <w:r>
        <w:rPr>
          <w:rFonts w:cs="Times New Roman"/>
          <w:i w:val="0"/>
          <w:sz w:val="28"/>
          <w:szCs w:val="28"/>
        </w:rPr>
        <w:t>- забезпечує повноцінний фізичний розвиток дітей, дбає про охорону та зміцнення їхнього здоров’я;</w:t>
      </w:r>
    </w:p>
    <w:p w14:paraId="0E1CBE4D">
      <w:pPr>
        <w:pStyle w:val="5"/>
        <w:ind w:left="0" w:firstLine="567"/>
        <w:rPr>
          <w:rFonts w:cs="Times New Roman"/>
          <w:i w:val="0"/>
          <w:sz w:val="28"/>
          <w:szCs w:val="28"/>
        </w:rPr>
      </w:pPr>
      <w:r>
        <w:rPr>
          <w:rFonts w:cs="Times New Roman"/>
          <w:i w:val="0"/>
          <w:sz w:val="28"/>
          <w:szCs w:val="28"/>
        </w:rPr>
        <w:t>- пропагує здоровий спосіб життя (антиалкогольна, антитютюнова, антинаркотична програми);</w:t>
      </w:r>
    </w:p>
    <w:p w14:paraId="03269D50">
      <w:pPr>
        <w:pStyle w:val="5"/>
        <w:ind w:left="0" w:firstLine="567"/>
        <w:rPr>
          <w:rFonts w:cs="Times New Roman"/>
          <w:i w:val="0"/>
          <w:sz w:val="28"/>
          <w:szCs w:val="28"/>
        </w:rPr>
      </w:pPr>
      <w:r>
        <w:rPr>
          <w:rFonts w:cs="Times New Roman"/>
          <w:i w:val="0"/>
          <w:sz w:val="28"/>
          <w:szCs w:val="28"/>
        </w:rPr>
        <w:t>- залучає учнів та батьків до спортивно-масової та фізкультурно-оздоровчої роботи;</w:t>
      </w:r>
    </w:p>
    <w:p w14:paraId="4F7663BF">
      <w:pPr>
        <w:pStyle w:val="5"/>
        <w:ind w:left="0" w:firstLine="567"/>
        <w:rPr>
          <w:rFonts w:cs="Times New Roman"/>
          <w:i w:val="0"/>
          <w:sz w:val="28"/>
          <w:szCs w:val="28"/>
        </w:rPr>
      </w:pPr>
      <w:r>
        <w:rPr>
          <w:rFonts w:cs="Times New Roman"/>
          <w:i w:val="0"/>
          <w:sz w:val="28"/>
          <w:szCs w:val="28"/>
        </w:rPr>
        <w:t>- проводить спортивні ігри на перерві та після уроків;</w:t>
      </w:r>
    </w:p>
    <w:p w14:paraId="58A2364E">
      <w:pPr>
        <w:pStyle w:val="5"/>
        <w:ind w:left="0" w:firstLine="567"/>
        <w:rPr>
          <w:rFonts w:cs="Times New Roman"/>
          <w:i w:val="0"/>
          <w:sz w:val="28"/>
          <w:szCs w:val="28"/>
        </w:rPr>
      </w:pPr>
      <w:r>
        <w:rPr>
          <w:rFonts w:cs="Times New Roman"/>
          <w:i w:val="0"/>
          <w:sz w:val="28"/>
          <w:szCs w:val="28"/>
        </w:rPr>
        <w:t>- організовує загальноліцейні спортивно-оздоровчі заходи;</w:t>
      </w:r>
    </w:p>
    <w:p w14:paraId="4FD3FE95">
      <w:pPr>
        <w:pStyle w:val="5"/>
        <w:ind w:left="0" w:firstLine="567"/>
        <w:rPr>
          <w:rFonts w:cs="Times New Roman"/>
          <w:i w:val="0"/>
          <w:sz w:val="28"/>
          <w:szCs w:val="28"/>
        </w:rPr>
      </w:pPr>
      <w:r>
        <w:rPr>
          <w:rFonts w:cs="Times New Roman"/>
          <w:i w:val="0"/>
          <w:sz w:val="28"/>
          <w:szCs w:val="28"/>
        </w:rPr>
        <w:t>- здійснює санітарно-освітню роботу серед учнів (випускає санітарні бюлетені, проводить бесіди, дискусії, анкетування, тематичні вечори);</w:t>
      </w:r>
    </w:p>
    <w:p w14:paraId="16ACF014">
      <w:pPr>
        <w:pStyle w:val="5"/>
        <w:ind w:left="0" w:firstLine="567"/>
        <w:rPr>
          <w:rFonts w:cs="Times New Roman"/>
          <w:i w:val="0"/>
          <w:sz w:val="28"/>
          <w:szCs w:val="28"/>
        </w:rPr>
      </w:pPr>
      <w:r>
        <w:rPr>
          <w:rFonts w:cs="Times New Roman"/>
          <w:i w:val="0"/>
          <w:sz w:val="28"/>
          <w:szCs w:val="28"/>
        </w:rPr>
        <w:t>- активно сприяє вихованню в дітей обережного поводження з вогнем, проведенню тижнів безпеки життєдіяльності;</w:t>
      </w:r>
    </w:p>
    <w:p w14:paraId="19A45B52">
      <w:pPr>
        <w:pStyle w:val="5"/>
        <w:ind w:left="0" w:firstLine="567"/>
        <w:rPr>
          <w:rFonts w:cs="Times New Roman"/>
          <w:i w:val="0"/>
          <w:sz w:val="28"/>
          <w:szCs w:val="28"/>
        </w:rPr>
      </w:pPr>
      <w:r>
        <w:rPr>
          <w:rFonts w:cs="Times New Roman"/>
          <w:i w:val="0"/>
          <w:sz w:val="28"/>
          <w:szCs w:val="28"/>
        </w:rPr>
        <w:t>- проводить ігри, навчання з правил безпеки життєдіяльності;</w:t>
      </w:r>
    </w:p>
    <w:p w14:paraId="0B5D69DD">
      <w:pPr>
        <w:pStyle w:val="5"/>
        <w:ind w:left="0" w:firstLine="567"/>
        <w:rPr>
          <w:rFonts w:cs="Times New Roman"/>
          <w:i w:val="0"/>
          <w:sz w:val="28"/>
          <w:szCs w:val="28"/>
        </w:rPr>
      </w:pPr>
      <w:r>
        <w:rPr>
          <w:rFonts w:cs="Times New Roman"/>
          <w:i w:val="0"/>
          <w:sz w:val="28"/>
          <w:szCs w:val="28"/>
        </w:rPr>
        <w:t>- організовує заняття з профілактики дорожнього травматизму;</w:t>
      </w:r>
    </w:p>
    <w:p w14:paraId="24BF360C">
      <w:pPr>
        <w:pStyle w:val="5"/>
        <w:ind w:left="0" w:firstLine="567"/>
        <w:rPr>
          <w:rFonts w:cs="Times New Roman"/>
          <w:i w:val="0"/>
          <w:sz w:val="28"/>
          <w:szCs w:val="28"/>
        </w:rPr>
      </w:pPr>
      <w:r>
        <w:rPr>
          <w:rFonts w:cs="Times New Roman"/>
          <w:i w:val="0"/>
          <w:sz w:val="28"/>
          <w:szCs w:val="28"/>
        </w:rPr>
        <w:t>- проводить місячник дорожнього руху.</w:t>
      </w:r>
    </w:p>
    <w:p w14:paraId="18C54BD9">
      <w:pPr>
        <w:pStyle w:val="5"/>
        <w:ind w:left="0" w:firstLine="567"/>
        <w:rPr>
          <w:rFonts w:cs="Times New Roman"/>
          <w:b/>
          <w:bCs/>
          <w:color w:val="auto"/>
          <w:sz w:val="28"/>
          <w:szCs w:val="28"/>
        </w:rPr>
      </w:pPr>
      <w:r>
        <w:rPr>
          <w:rFonts w:cs="Times New Roman"/>
          <w:b/>
          <w:bCs/>
          <w:sz w:val="28"/>
          <w:szCs w:val="28"/>
        </w:rPr>
        <w:t>5. Культурно-масова комісія :</w:t>
      </w:r>
    </w:p>
    <w:p w14:paraId="73E5C1B5">
      <w:pPr>
        <w:pStyle w:val="5"/>
        <w:ind w:left="0" w:firstLine="567"/>
        <w:rPr>
          <w:rFonts w:cs="Times New Roman"/>
          <w:i w:val="0"/>
          <w:sz w:val="28"/>
          <w:szCs w:val="28"/>
        </w:rPr>
      </w:pPr>
      <w:r>
        <w:rPr>
          <w:rFonts w:cs="Times New Roman"/>
          <w:i w:val="0"/>
          <w:sz w:val="28"/>
          <w:szCs w:val="28"/>
        </w:rPr>
        <w:t>- організовує естетичне виховання учнів;</w:t>
      </w:r>
    </w:p>
    <w:p w14:paraId="4794EF48">
      <w:pPr>
        <w:pStyle w:val="5"/>
        <w:ind w:left="0" w:firstLine="567"/>
        <w:rPr>
          <w:rFonts w:cs="Times New Roman"/>
          <w:i w:val="0"/>
          <w:sz w:val="28"/>
          <w:szCs w:val="28"/>
        </w:rPr>
      </w:pPr>
      <w:r>
        <w:rPr>
          <w:rFonts w:cs="Times New Roman"/>
          <w:i w:val="0"/>
          <w:sz w:val="28"/>
          <w:szCs w:val="28"/>
        </w:rPr>
        <w:t>- організовує змістовний відпочинок учнів у позаурочний час, залучаючи їх до проведення вечорів відпочинку, дискотек, днів відкритих дверей, спортивно-оздоровчих заходів, зустрічей, оглядів-конкурсів, фестивалів, концертів, виготовлення атрибутів для оформлення вестибюлю;</w:t>
      </w:r>
    </w:p>
    <w:p w14:paraId="5FB18E99">
      <w:pPr>
        <w:pStyle w:val="5"/>
        <w:ind w:left="0" w:firstLine="567"/>
        <w:rPr>
          <w:rFonts w:cs="Times New Roman"/>
          <w:i w:val="0"/>
          <w:sz w:val="28"/>
          <w:szCs w:val="28"/>
        </w:rPr>
      </w:pPr>
      <w:r>
        <w:rPr>
          <w:rFonts w:cs="Times New Roman"/>
          <w:i w:val="0"/>
          <w:sz w:val="28"/>
          <w:szCs w:val="28"/>
        </w:rPr>
        <w:t>- розвиває творчі здібності школярів, залучаючи їх до роботи в гуртках, секціях, учнівських об’єднаннях, творчих групах за інтересами;</w:t>
      </w:r>
    </w:p>
    <w:p w14:paraId="48D6065D">
      <w:pPr>
        <w:pStyle w:val="5"/>
        <w:ind w:left="0" w:firstLine="567"/>
        <w:rPr>
          <w:rFonts w:cs="Times New Roman"/>
          <w:i w:val="0"/>
          <w:sz w:val="28"/>
          <w:szCs w:val="28"/>
        </w:rPr>
      </w:pPr>
      <w:r>
        <w:rPr>
          <w:rFonts w:cs="Times New Roman"/>
          <w:i w:val="0"/>
          <w:sz w:val="28"/>
          <w:szCs w:val="28"/>
        </w:rPr>
        <w:t>- прилучає учнів до народної творчості, національної культури;</w:t>
      </w:r>
    </w:p>
    <w:p w14:paraId="0D8710F5">
      <w:pPr>
        <w:pStyle w:val="5"/>
        <w:ind w:left="0" w:firstLine="567"/>
        <w:rPr>
          <w:rFonts w:cs="Times New Roman"/>
          <w:i w:val="0"/>
          <w:sz w:val="28"/>
          <w:szCs w:val="28"/>
        </w:rPr>
      </w:pPr>
      <w:r>
        <w:rPr>
          <w:rFonts w:cs="Times New Roman"/>
          <w:i w:val="0"/>
          <w:sz w:val="28"/>
          <w:szCs w:val="28"/>
        </w:rPr>
        <w:t>- здійснює заходи військово-патріотичного спрямування;</w:t>
      </w:r>
    </w:p>
    <w:p w14:paraId="65F7C4BE">
      <w:pPr>
        <w:pStyle w:val="5"/>
        <w:ind w:left="0" w:firstLine="567"/>
        <w:rPr>
          <w:rFonts w:cs="Times New Roman"/>
          <w:i w:val="0"/>
          <w:sz w:val="28"/>
          <w:szCs w:val="28"/>
        </w:rPr>
      </w:pPr>
      <w:r>
        <w:rPr>
          <w:rFonts w:cs="Times New Roman"/>
          <w:i w:val="0"/>
          <w:sz w:val="28"/>
          <w:szCs w:val="28"/>
        </w:rPr>
        <w:t>- підбирає матеріали до написання сценаріїв різноманітних свят, вечорів відпочинку, зустрічей;</w:t>
      </w:r>
    </w:p>
    <w:p w14:paraId="785AA09A">
      <w:pPr>
        <w:pStyle w:val="5"/>
        <w:ind w:left="0" w:firstLine="567"/>
        <w:rPr>
          <w:rFonts w:cs="Times New Roman"/>
          <w:i w:val="0"/>
          <w:sz w:val="28"/>
          <w:szCs w:val="28"/>
        </w:rPr>
      </w:pPr>
      <w:r>
        <w:rPr>
          <w:rFonts w:cs="Times New Roman"/>
          <w:i w:val="0"/>
          <w:sz w:val="28"/>
          <w:szCs w:val="28"/>
        </w:rPr>
        <w:t>- залучає якомога більше дітей до позаурочної діяльності, організації змістовного дозвілля та відпочинку, до художньої самодіяльності;</w:t>
      </w:r>
    </w:p>
    <w:p w14:paraId="0CDEA479">
      <w:pPr>
        <w:pStyle w:val="5"/>
        <w:ind w:left="0" w:firstLine="567"/>
        <w:rPr>
          <w:rFonts w:cs="Times New Roman"/>
          <w:i w:val="0"/>
          <w:sz w:val="28"/>
          <w:szCs w:val="28"/>
        </w:rPr>
      </w:pPr>
      <w:r>
        <w:rPr>
          <w:rFonts w:cs="Times New Roman"/>
          <w:i w:val="0"/>
          <w:sz w:val="28"/>
          <w:szCs w:val="28"/>
        </w:rPr>
        <w:t>- співпрацює із закладами культури міста, здійснює спільні виховні заходи;</w:t>
      </w:r>
    </w:p>
    <w:p w14:paraId="2A41E33D">
      <w:pPr>
        <w:pStyle w:val="5"/>
        <w:ind w:left="0" w:firstLine="567"/>
        <w:rPr>
          <w:rFonts w:cs="Times New Roman"/>
          <w:i w:val="0"/>
          <w:sz w:val="28"/>
          <w:szCs w:val="28"/>
        </w:rPr>
      </w:pPr>
      <w:r>
        <w:rPr>
          <w:rFonts w:cs="Times New Roman"/>
          <w:i w:val="0"/>
          <w:sz w:val="28"/>
          <w:szCs w:val="28"/>
        </w:rPr>
        <w:t>- організовує участь у експедиції «Моя земля – земля моїх батьків», етнографічно-пошукову роботу (вивчення долі своєї родини в долі Батьківщини);</w:t>
      </w:r>
    </w:p>
    <w:p w14:paraId="06782BA8">
      <w:pPr>
        <w:pStyle w:val="5"/>
        <w:ind w:left="0" w:firstLine="567"/>
        <w:rPr>
          <w:rFonts w:cs="Times New Roman"/>
          <w:i w:val="0"/>
          <w:sz w:val="28"/>
          <w:szCs w:val="28"/>
        </w:rPr>
      </w:pPr>
      <w:r>
        <w:rPr>
          <w:rFonts w:cs="Times New Roman"/>
          <w:i w:val="0"/>
          <w:sz w:val="28"/>
          <w:szCs w:val="28"/>
        </w:rPr>
        <w:t>- здійснює пошукову роботу, збирання народознавчого матеріалу, вивчає традиції та звичаї українського народу;</w:t>
      </w:r>
    </w:p>
    <w:p w14:paraId="29D9DEAF">
      <w:pPr>
        <w:pStyle w:val="5"/>
        <w:ind w:left="0" w:firstLine="567"/>
        <w:rPr>
          <w:rFonts w:cs="Times New Roman"/>
          <w:i w:val="0"/>
          <w:sz w:val="28"/>
          <w:szCs w:val="28"/>
        </w:rPr>
      </w:pPr>
      <w:r>
        <w:rPr>
          <w:rFonts w:cs="Times New Roman"/>
          <w:i w:val="0"/>
          <w:sz w:val="28"/>
          <w:szCs w:val="28"/>
        </w:rPr>
        <w:t>- відзначення традиційних шкільних свят;</w:t>
      </w:r>
    </w:p>
    <w:p w14:paraId="51A1699A">
      <w:pPr>
        <w:pStyle w:val="5"/>
        <w:ind w:left="0" w:firstLine="567"/>
        <w:rPr>
          <w:rFonts w:eastAsia="Calibri" w:cs="Times New Roman"/>
          <w:i w:val="0"/>
          <w:color w:val="auto"/>
          <w:sz w:val="28"/>
          <w:szCs w:val="28"/>
        </w:rPr>
      </w:pPr>
      <w:r>
        <w:rPr>
          <w:rFonts w:cs="Times New Roman"/>
          <w:i w:val="0"/>
          <w:sz w:val="28"/>
          <w:szCs w:val="28"/>
        </w:rPr>
        <w:t>- готує творчі виставки учнів.</w:t>
      </w:r>
    </w:p>
    <w:p w14:paraId="0E259AEC">
      <w:pPr>
        <w:pStyle w:val="5"/>
        <w:ind w:left="0" w:firstLine="567"/>
        <w:rPr>
          <w:rFonts w:eastAsia="Calibri" w:cs="Times New Roman"/>
          <w:i w:val="0"/>
          <w:sz w:val="28"/>
          <w:szCs w:val="28"/>
        </w:rPr>
      </w:pPr>
      <w:r>
        <w:rPr>
          <w:rFonts w:eastAsia="Calibri" w:cs="Times New Roman"/>
          <w:i w:val="0"/>
          <w:sz w:val="28"/>
          <w:szCs w:val="28"/>
        </w:rPr>
        <w:t xml:space="preserve">У 2023-2024 н. р. в Здолбунівському ліцеї №3 було створено максимально сприятливі умови для розвитку та формування особистісних здібностей кожної дитини. Реалізація основних завдань і принципів виховання здійснювалась шляхом планової організації органів учнівського самоврядування. </w:t>
      </w:r>
    </w:p>
    <w:p w14:paraId="7FCB0633">
      <w:pPr>
        <w:pStyle w:val="5"/>
        <w:ind w:left="0" w:firstLine="567"/>
        <w:rPr>
          <w:rFonts w:eastAsia="Calibri" w:cs="Times New Roman"/>
          <w:i w:val="0"/>
          <w:sz w:val="28"/>
          <w:szCs w:val="28"/>
          <w:u w:val="single"/>
        </w:rPr>
      </w:pPr>
      <w:r>
        <w:rPr>
          <w:rFonts w:eastAsia="Calibri" w:cs="Times New Roman"/>
          <w:i w:val="0"/>
          <w:sz w:val="28"/>
          <w:szCs w:val="28"/>
        </w:rPr>
        <w:t xml:space="preserve"> </w:t>
      </w:r>
      <w:r>
        <w:rPr>
          <w:rFonts w:eastAsia="Calibri" w:cs="Times New Roman"/>
          <w:i w:val="0"/>
          <w:sz w:val="28"/>
          <w:szCs w:val="28"/>
          <w:u w:val="single"/>
        </w:rPr>
        <w:t>Проведені заходи впродовж навчального року:</w:t>
      </w:r>
    </w:p>
    <w:p w14:paraId="3E1B77C0">
      <w:pPr>
        <w:pStyle w:val="5"/>
        <w:ind w:left="0" w:firstLine="567"/>
        <w:rPr>
          <w:rFonts w:cs="Times New Roman"/>
          <w:i w:val="0"/>
          <w:sz w:val="28"/>
          <w:szCs w:val="28"/>
        </w:rPr>
      </w:pPr>
      <w:r>
        <w:rPr>
          <w:rFonts w:cs="Times New Roman"/>
          <w:i w:val="0"/>
          <w:sz w:val="28"/>
          <w:szCs w:val="28"/>
        </w:rPr>
        <w:t>1 вересня - День Знань. Свято Першого дзвоника «Вітаємо тебе, школо!», оформлення фотозони.</w:t>
      </w:r>
    </w:p>
    <w:p w14:paraId="489F5FED">
      <w:pPr>
        <w:pStyle w:val="5"/>
        <w:ind w:left="0" w:firstLine="567"/>
        <w:rPr>
          <w:rFonts w:cs="Times New Roman"/>
          <w:i w:val="0"/>
          <w:sz w:val="28"/>
          <w:szCs w:val="28"/>
        </w:rPr>
      </w:pPr>
      <w:r>
        <w:rPr>
          <w:rFonts w:cs="Times New Roman"/>
          <w:i w:val="0"/>
          <w:sz w:val="28"/>
          <w:szCs w:val="28"/>
        </w:rPr>
        <w:t>13 вересня - спільно з командою асистентів  проведено заняття «Територія краси» для учасників клубу підлітків «Жовта парасоля».</w:t>
      </w:r>
    </w:p>
    <w:p w14:paraId="1131C0AB">
      <w:pPr>
        <w:pStyle w:val="5"/>
        <w:ind w:left="0" w:firstLine="567"/>
        <w:rPr>
          <w:rFonts w:cs="Times New Roman"/>
          <w:i w:val="0"/>
          <w:sz w:val="28"/>
          <w:szCs w:val="28"/>
        </w:rPr>
      </w:pPr>
      <w:r>
        <w:rPr>
          <w:rFonts w:cs="Times New Roman"/>
          <w:i w:val="0"/>
          <w:sz w:val="28"/>
          <w:szCs w:val="28"/>
        </w:rPr>
        <w:t xml:space="preserve">До </w:t>
      </w:r>
      <w:r>
        <w:rPr>
          <w:rFonts w:cs="Times New Roman"/>
          <w:i w:val="0"/>
          <w:sz w:val="28"/>
          <w:szCs w:val="28"/>
          <w:u w:val="single"/>
        </w:rPr>
        <w:t>«Олімпійського тижня»</w:t>
      </w:r>
      <w:r>
        <w:rPr>
          <w:rFonts w:cs="Times New Roman"/>
          <w:i w:val="0"/>
          <w:sz w:val="28"/>
          <w:szCs w:val="28"/>
        </w:rPr>
        <w:t xml:space="preserve">  конкурс малюнків для молодших та середніх школярів</w:t>
      </w:r>
    </w:p>
    <w:p w14:paraId="79CD4A53">
      <w:pPr>
        <w:pStyle w:val="5"/>
        <w:ind w:left="0" w:firstLine="567"/>
        <w:rPr>
          <w:rFonts w:eastAsia="Calibri" w:cs="Times New Roman"/>
          <w:i w:val="0"/>
          <w:sz w:val="28"/>
          <w:szCs w:val="28"/>
        </w:rPr>
      </w:pPr>
      <w:r>
        <w:rPr>
          <w:rFonts w:eastAsia="Calibri" w:cs="Times New Roman"/>
          <w:i w:val="0"/>
          <w:sz w:val="28"/>
          <w:szCs w:val="28"/>
        </w:rPr>
        <w:t xml:space="preserve">14 вересня - круглий стіл з лідерами учнівського самоврядування. Підготовка до виборів голови учнівського самоврядування. </w:t>
      </w:r>
    </w:p>
    <w:p w14:paraId="43CDE03C">
      <w:pPr>
        <w:pStyle w:val="5"/>
        <w:ind w:left="0" w:firstLine="567"/>
        <w:rPr>
          <w:rFonts w:eastAsia="Calibri" w:cs="Times New Roman"/>
          <w:i w:val="0"/>
          <w:sz w:val="28"/>
          <w:szCs w:val="28"/>
        </w:rPr>
      </w:pPr>
      <w:r>
        <w:rPr>
          <w:rFonts w:eastAsia="Calibri" w:cs="Times New Roman"/>
          <w:i w:val="0"/>
          <w:sz w:val="28"/>
          <w:szCs w:val="28"/>
        </w:rPr>
        <w:t>18 вересня -  участь у Всесвітньому дню прибирання.</w:t>
      </w:r>
    </w:p>
    <w:p w14:paraId="5CF0376E">
      <w:pPr>
        <w:pStyle w:val="5"/>
        <w:ind w:left="0" w:firstLine="567"/>
        <w:rPr>
          <w:rFonts w:eastAsia="Calibri" w:cs="Times New Roman"/>
          <w:i w:val="0"/>
          <w:sz w:val="28"/>
          <w:szCs w:val="28"/>
        </w:rPr>
      </w:pPr>
      <w:r>
        <w:rPr>
          <w:rFonts w:eastAsia="Calibri" w:cs="Times New Roman"/>
          <w:i w:val="0"/>
          <w:sz w:val="28"/>
          <w:szCs w:val="28"/>
        </w:rPr>
        <w:t xml:space="preserve"> 21 вересня – виховний захід до Дня Миру, за участі гурту естрадної пісні «Барвінок», виступ учнів та флешмоб шкільної дитячої організації «Веселка». </w:t>
      </w:r>
      <w:r>
        <w:rPr>
          <w:rFonts w:eastAsia="Calibri" w:cs="Times New Roman"/>
          <w:i w:val="0"/>
          <w:sz w:val="28"/>
          <w:szCs w:val="28"/>
          <w:shd w:val="clear" w:color="auto" w:fill="FFFFFF"/>
        </w:rPr>
        <w:t>Виставка малюнків "</w:t>
      </w:r>
      <w:r>
        <w:rPr>
          <w:rFonts w:eastAsia="Calibri" w:cs="Times New Roman"/>
          <w:i w:val="0"/>
          <w:sz w:val="28"/>
          <w:szCs w:val="28"/>
          <w:u w:val="single"/>
          <w:shd w:val="clear" w:color="auto" w:fill="FFFFFF"/>
        </w:rPr>
        <w:t>Я хочу жити у мирній країні"</w:t>
      </w:r>
      <w:r>
        <w:rPr>
          <w:rFonts w:eastAsia="Calibri" w:cs="Times New Roman"/>
          <w:i w:val="0"/>
          <w:sz w:val="28"/>
          <w:szCs w:val="28"/>
          <w:shd w:val="clear" w:color="auto" w:fill="FFFFFF"/>
        </w:rPr>
        <w:t>.</w:t>
      </w:r>
    </w:p>
    <w:p w14:paraId="2B590435">
      <w:pPr>
        <w:pStyle w:val="5"/>
        <w:ind w:left="0" w:firstLine="567"/>
        <w:rPr>
          <w:rFonts w:eastAsia="Calibri" w:cs="Times New Roman"/>
          <w:i w:val="0"/>
          <w:sz w:val="28"/>
          <w:szCs w:val="28"/>
        </w:rPr>
      </w:pPr>
      <w:r>
        <w:rPr>
          <w:rFonts w:eastAsia="Calibri" w:cs="Times New Roman"/>
          <w:i w:val="0"/>
          <w:sz w:val="28"/>
          <w:szCs w:val="28"/>
        </w:rPr>
        <w:t>21 вересня – Проведено вибори голови учнівського самоврядування та склад учнівського самоврядування, голів комісії.</w:t>
      </w:r>
    </w:p>
    <w:p w14:paraId="4612CE6B">
      <w:pPr>
        <w:pStyle w:val="5"/>
        <w:ind w:left="0" w:firstLine="567"/>
        <w:rPr>
          <w:rFonts w:eastAsia="Calibri" w:cs="Times New Roman"/>
          <w:i w:val="0"/>
          <w:sz w:val="28"/>
          <w:szCs w:val="28"/>
        </w:rPr>
      </w:pPr>
      <w:r>
        <w:rPr>
          <w:rFonts w:eastAsia="Calibri" w:cs="Times New Roman"/>
          <w:i w:val="0"/>
          <w:sz w:val="28"/>
          <w:szCs w:val="28"/>
          <w:shd w:val="clear" w:color="auto" w:fill="FFFFFF"/>
        </w:rPr>
        <w:t xml:space="preserve">29 вересня –  </w:t>
      </w:r>
      <w:r>
        <w:rPr>
          <w:rFonts w:eastAsia="Calibri" w:cs="Times New Roman"/>
          <w:i w:val="0"/>
          <w:color w:val="050505"/>
          <w:sz w:val="28"/>
          <w:szCs w:val="28"/>
          <w:shd w:val="clear" w:color="auto" w:fill="FFFFFF"/>
        </w:rPr>
        <w:t>виховна година «Трагедія Бабиного Яру» з учнями 6 класів.</w:t>
      </w:r>
    </w:p>
    <w:p w14:paraId="3249B9A8">
      <w:pPr>
        <w:pStyle w:val="5"/>
        <w:ind w:left="0" w:firstLine="567"/>
        <w:rPr>
          <w:rFonts w:eastAsia="Calibri" w:cs="Times New Roman"/>
          <w:i w:val="0"/>
          <w:sz w:val="28"/>
          <w:szCs w:val="28"/>
        </w:rPr>
      </w:pPr>
      <w:r>
        <w:rPr>
          <w:rFonts w:eastAsia="Calibri" w:cs="Times New Roman"/>
          <w:i w:val="0"/>
          <w:sz w:val="28"/>
          <w:szCs w:val="28"/>
          <w:shd w:val="clear" w:color="auto" w:fill="FFFFFF"/>
        </w:rPr>
        <w:t>29 вересня - участь у благодійному ярмарку ліцею.</w:t>
      </w:r>
    </w:p>
    <w:p w14:paraId="6DC2BC18">
      <w:pPr>
        <w:pStyle w:val="5"/>
        <w:ind w:left="0" w:firstLine="567"/>
        <w:rPr>
          <w:rFonts w:cs="Times New Roman"/>
          <w:i w:val="0"/>
          <w:sz w:val="28"/>
          <w:szCs w:val="28"/>
          <w:shd w:val="clear" w:color="auto" w:fill="FFFFFF"/>
        </w:rPr>
      </w:pPr>
      <w:r>
        <w:rPr>
          <w:rFonts w:cs="Times New Roman"/>
          <w:i w:val="0"/>
          <w:sz w:val="28"/>
          <w:szCs w:val="28"/>
          <w:shd w:val="clear" w:color="auto" w:fill="FFFFFF"/>
        </w:rPr>
        <w:t xml:space="preserve">1 жовтня - святкове привітання </w:t>
      </w:r>
      <w:r>
        <w:rPr>
          <w:rFonts w:cs="Times New Roman"/>
          <w:i w:val="0"/>
          <w:color w:val="050505"/>
          <w:sz w:val="28"/>
          <w:szCs w:val="28"/>
          <w:shd w:val="clear" w:color="auto" w:fill="FFFFFF"/>
        </w:rPr>
        <w:t>вчителів з Днем працівника освіти, вручення медалі «Найкращий вчитель»</w:t>
      </w:r>
      <w:r>
        <w:rPr>
          <w:rFonts w:cs="Times New Roman"/>
          <w:i w:val="0"/>
          <w:sz w:val="28"/>
          <w:szCs w:val="28"/>
          <w:shd w:val="clear" w:color="auto" w:fill="FFFFFF"/>
        </w:rPr>
        <w:t>.</w:t>
      </w:r>
    </w:p>
    <w:p w14:paraId="04C3F99E">
      <w:pPr>
        <w:pStyle w:val="5"/>
        <w:ind w:left="0" w:firstLine="567"/>
        <w:rPr>
          <w:rFonts w:cs="Times New Roman"/>
          <w:i w:val="0"/>
          <w:sz w:val="28"/>
          <w:szCs w:val="28"/>
          <w:shd w:val="clear" w:color="auto" w:fill="FFFFFF"/>
        </w:rPr>
      </w:pPr>
      <w:r>
        <w:rPr>
          <w:rFonts w:cs="Times New Roman"/>
          <w:i w:val="0"/>
          <w:sz w:val="28"/>
          <w:szCs w:val="28"/>
          <w:shd w:val="clear" w:color="auto" w:fill="FFFFFF"/>
        </w:rPr>
        <w:t>1 жовтня - День захисника та захисниць України- акція «Оберіг солдату», «Підтримай солдата малюнком»..</w:t>
      </w:r>
    </w:p>
    <w:p w14:paraId="367DE7F2">
      <w:pPr>
        <w:pStyle w:val="5"/>
        <w:ind w:left="0" w:firstLine="567"/>
        <w:rPr>
          <w:rFonts w:cs="Times New Roman"/>
          <w:i w:val="0"/>
          <w:color w:val="050505"/>
          <w:sz w:val="28"/>
          <w:szCs w:val="28"/>
        </w:rPr>
      </w:pPr>
      <w:r>
        <w:rPr>
          <w:rFonts w:cs="Times New Roman"/>
          <w:i w:val="0"/>
          <w:sz w:val="28"/>
          <w:szCs w:val="28"/>
          <w:shd w:val="clear" w:color="auto" w:fill="FFFFFF"/>
        </w:rPr>
        <w:t xml:space="preserve">2 жовтня - проведено </w:t>
      </w:r>
      <w:r>
        <w:rPr>
          <w:rFonts w:cs="Times New Roman"/>
          <w:i w:val="0"/>
          <w:color w:val="050505"/>
          <w:sz w:val="28"/>
          <w:szCs w:val="28"/>
        </w:rPr>
        <w:t xml:space="preserve">гру-квест «Ми діти козацького роду!», присвячена Дню українського козацтва для учнів 3-А , 3-Б, 4- А , 4-Б класів </w:t>
      </w:r>
    </w:p>
    <w:p w14:paraId="6FBAB11E">
      <w:pPr>
        <w:pStyle w:val="5"/>
        <w:ind w:left="0" w:firstLine="567"/>
        <w:rPr>
          <w:rFonts w:cs="Times New Roman"/>
          <w:i w:val="0"/>
          <w:color w:val="auto"/>
          <w:sz w:val="28"/>
          <w:szCs w:val="28"/>
          <w:shd w:val="clear" w:color="auto" w:fill="FFFFFF"/>
        </w:rPr>
      </w:pPr>
      <w:r>
        <w:rPr>
          <w:rFonts w:cs="Times New Roman"/>
          <w:i w:val="0"/>
          <w:sz w:val="28"/>
          <w:szCs w:val="28"/>
          <w:shd w:val="clear" w:color="auto" w:fill="FFFFFF"/>
        </w:rPr>
        <w:t xml:space="preserve">5 жовтня -  спільно з класними керівниками проведено </w:t>
      </w:r>
      <w:r>
        <w:rPr>
          <w:rFonts w:cs="Times New Roman"/>
          <w:i w:val="0"/>
          <w:color w:val="050505"/>
          <w:sz w:val="28"/>
          <w:szCs w:val="28"/>
          <w:shd w:val="clear" w:color="auto" w:fill="FFFFFF"/>
        </w:rPr>
        <w:t>зустріч з капеланами церкви «Джерело життя» з 9-А, 9-Б, 10 та 11 класами та «Урок мужності» у 5- Б класі.</w:t>
      </w:r>
    </w:p>
    <w:p w14:paraId="6625D6BF">
      <w:pPr>
        <w:pStyle w:val="5"/>
        <w:ind w:left="0" w:firstLine="567"/>
        <w:rPr>
          <w:rFonts w:cs="Times New Roman"/>
          <w:i w:val="0"/>
          <w:sz w:val="28"/>
          <w:szCs w:val="28"/>
          <w:shd w:val="clear" w:color="auto" w:fill="FFFFFF"/>
        </w:rPr>
      </w:pPr>
      <w:r>
        <w:rPr>
          <w:rFonts w:cs="Times New Roman"/>
          <w:i w:val="0"/>
          <w:sz w:val="28"/>
          <w:szCs w:val="28"/>
          <w:shd w:val="clear" w:color="auto" w:fill="FFFFFF"/>
        </w:rPr>
        <w:t xml:space="preserve">6 жовтня  - </w:t>
      </w:r>
      <w:r>
        <w:rPr>
          <w:rFonts w:cs="Times New Roman"/>
          <w:i w:val="0"/>
          <w:color w:val="050505"/>
          <w:sz w:val="28"/>
          <w:szCs w:val="28"/>
          <w:shd w:val="clear" w:color="auto" w:fill="FFFFFF"/>
        </w:rPr>
        <w:t>"День без рюкзака".</w:t>
      </w:r>
    </w:p>
    <w:p w14:paraId="214F9F44">
      <w:pPr>
        <w:pStyle w:val="5"/>
        <w:ind w:left="0" w:firstLine="567"/>
        <w:rPr>
          <w:rFonts w:cs="Times New Roman"/>
          <w:i w:val="0"/>
          <w:sz w:val="28"/>
          <w:szCs w:val="28"/>
          <w:shd w:val="clear" w:color="auto" w:fill="FFFFFF"/>
        </w:rPr>
      </w:pPr>
      <w:r>
        <w:rPr>
          <w:rFonts w:cs="Times New Roman"/>
          <w:i w:val="0"/>
          <w:sz w:val="28"/>
          <w:szCs w:val="28"/>
          <w:shd w:val="clear" w:color="auto" w:fill="FFFFFF"/>
        </w:rPr>
        <w:t xml:space="preserve">11 жовтня - спільно з вчителем фізкультури проведено </w:t>
      </w:r>
      <w:r>
        <w:rPr>
          <w:rFonts w:cs="Times New Roman"/>
          <w:i w:val="0"/>
          <w:color w:val="050505"/>
          <w:sz w:val="28"/>
          <w:szCs w:val="28"/>
          <w:shd w:val="clear" w:color="auto" w:fill="FFFFFF"/>
        </w:rPr>
        <w:t>акцію "Ми за здоровий спосіб життя" до Всесвітнього дня боротьби з ожирінням.</w:t>
      </w:r>
    </w:p>
    <w:p w14:paraId="5AD5E7B1">
      <w:pPr>
        <w:pStyle w:val="5"/>
        <w:ind w:left="0" w:firstLine="567"/>
        <w:rPr>
          <w:rFonts w:cs="Times New Roman"/>
          <w:i w:val="0"/>
          <w:sz w:val="28"/>
          <w:szCs w:val="28"/>
          <w:shd w:val="clear" w:color="auto" w:fill="FFFFFF"/>
        </w:rPr>
      </w:pPr>
      <w:r>
        <w:rPr>
          <w:rFonts w:cs="Times New Roman"/>
          <w:i w:val="0"/>
          <w:sz w:val="28"/>
          <w:szCs w:val="28"/>
          <w:shd w:val="clear" w:color="auto" w:fill="FFFFFF"/>
        </w:rPr>
        <w:t>12 жовтня – засідання учнівського самоврядування.</w:t>
      </w:r>
    </w:p>
    <w:p w14:paraId="6EA0BEC4">
      <w:pPr>
        <w:pStyle w:val="5"/>
        <w:ind w:left="0" w:firstLine="567"/>
        <w:rPr>
          <w:rFonts w:cs="Times New Roman"/>
          <w:i w:val="0"/>
          <w:sz w:val="28"/>
          <w:szCs w:val="28"/>
          <w:shd w:val="clear" w:color="auto" w:fill="FFFFFF"/>
        </w:rPr>
      </w:pPr>
      <w:r>
        <w:rPr>
          <w:rFonts w:cs="Times New Roman"/>
          <w:i w:val="0"/>
          <w:sz w:val="28"/>
          <w:szCs w:val="28"/>
          <w:shd w:val="clear" w:color="auto" w:fill="FFFFFF"/>
        </w:rPr>
        <w:t xml:space="preserve">16 жовтня - </w:t>
      </w:r>
      <w:r>
        <w:rPr>
          <w:rFonts w:cs="Times New Roman"/>
          <w:i w:val="0"/>
          <w:color w:val="050505"/>
          <w:sz w:val="28"/>
          <w:szCs w:val="28"/>
          <w:shd w:val="clear" w:color="auto" w:fill="FFFFFF"/>
        </w:rPr>
        <w:t>тематична година «Хліб – усьому голова»! з учнями 3-х класів до Всесвітного дня хліба.</w:t>
      </w:r>
    </w:p>
    <w:p w14:paraId="34AD2DBC">
      <w:pPr>
        <w:pStyle w:val="5"/>
        <w:ind w:left="0" w:firstLine="567"/>
        <w:rPr>
          <w:rFonts w:cs="Times New Roman"/>
          <w:i w:val="0"/>
          <w:sz w:val="28"/>
          <w:szCs w:val="28"/>
          <w:shd w:val="clear" w:color="auto" w:fill="FFFFFF"/>
        </w:rPr>
      </w:pPr>
      <w:r>
        <w:rPr>
          <w:rFonts w:cs="Times New Roman"/>
          <w:i w:val="0"/>
          <w:sz w:val="28"/>
          <w:szCs w:val="28"/>
          <w:shd w:val="clear" w:color="auto" w:fill="FFFFFF"/>
        </w:rPr>
        <w:t xml:space="preserve">16 – 20 жовтня - </w:t>
      </w:r>
      <w:r>
        <w:rPr>
          <w:rFonts w:cs="Times New Roman"/>
          <w:i w:val="0"/>
          <w:color w:val="050505"/>
          <w:sz w:val="28"/>
          <w:szCs w:val="28"/>
          <w:shd w:val="clear" w:color="auto" w:fill="FFFFFF"/>
        </w:rPr>
        <w:t>КОЛЬОРОВИЙ ТИЖДЕНЬ.</w:t>
      </w:r>
    </w:p>
    <w:p w14:paraId="5C49FCD3">
      <w:pPr>
        <w:pStyle w:val="5"/>
        <w:ind w:left="0" w:firstLine="567"/>
        <w:rPr>
          <w:rFonts w:cs="Times New Roman"/>
          <w:i w:val="0"/>
          <w:sz w:val="28"/>
          <w:szCs w:val="28"/>
          <w:shd w:val="clear" w:color="auto" w:fill="FFFFFF"/>
        </w:rPr>
      </w:pPr>
      <w:r>
        <w:rPr>
          <w:rFonts w:cs="Times New Roman"/>
          <w:i w:val="0"/>
          <w:sz w:val="28"/>
          <w:szCs w:val="28"/>
          <w:shd w:val="clear" w:color="auto" w:fill="FFFFFF"/>
        </w:rPr>
        <w:t>18 жовтня -</w:t>
      </w:r>
      <w:r>
        <w:rPr>
          <w:rFonts w:cs="Times New Roman"/>
          <w:i w:val="0"/>
          <w:color w:val="050505"/>
          <w:sz w:val="28"/>
          <w:szCs w:val="28"/>
          <w:shd w:val="clear" w:color="auto" w:fill="FFFFFF"/>
        </w:rPr>
        <w:t xml:space="preserve"> година спілкування на тему "Торгівля людьми. Злочин проти людства" для учнів 7-11 класів.</w:t>
      </w:r>
    </w:p>
    <w:p w14:paraId="6D9F0545">
      <w:pPr>
        <w:pStyle w:val="5"/>
        <w:ind w:left="0" w:firstLine="567"/>
        <w:rPr>
          <w:rFonts w:cs="Times New Roman"/>
          <w:i w:val="0"/>
          <w:sz w:val="28"/>
          <w:szCs w:val="28"/>
          <w:shd w:val="clear" w:color="auto" w:fill="FFFFFF"/>
        </w:rPr>
      </w:pPr>
      <w:r>
        <w:rPr>
          <w:rFonts w:cs="Times New Roman"/>
          <w:i w:val="0"/>
          <w:sz w:val="28"/>
          <w:szCs w:val="28"/>
          <w:shd w:val="clear" w:color="auto" w:fill="FFFFFF"/>
        </w:rPr>
        <w:t>20 жовтня – участь в інтелектуальній грі «Квіз».</w:t>
      </w:r>
    </w:p>
    <w:p w14:paraId="0DCA9B4D">
      <w:pPr>
        <w:pStyle w:val="5"/>
        <w:ind w:left="0" w:firstLine="567"/>
        <w:rPr>
          <w:rFonts w:cs="Times New Roman"/>
          <w:i w:val="0"/>
          <w:color w:val="050505"/>
          <w:sz w:val="28"/>
          <w:szCs w:val="28"/>
        </w:rPr>
      </w:pPr>
      <w:r>
        <w:rPr>
          <w:rFonts w:cs="Times New Roman"/>
          <w:i w:val="0"/>
          <w:sz w:val="28"/>
          <w:szCs w:val="28"/>
          <w:shd w:val="clear" w:color="auto" w:fill="FFFFFF"/>
        </w:rPr>
        <w:t xml:space="preserve">21 жовтня - </w:t>
      </w:r>
      <w:r>
        <w:rPr>
          <w:rFonts w:cs="Times New Roman"/>
          <w:i w:val="0"/>
          <w:color w:val="050505"/>
          <w:sz w:val="28"/>
          <w:szCs w:val="28"/>
        </w:rPr>
        <w:t>участь у шкільній лізі з флаг- футболу</w:t>
      </w:r>
      <w:r>
        <w:fldChar w:fldCharType="begin"/>
      </w:r>
      <w:r>
        <w:instrText xml:space="preserve"> HYPERLINK "https://www.facebook.com/hashtag/%D0%BA%D1%83%D0%B1%D0%BE%D0%BA_%D0%BE%D1%80%D0%BB%D0%B02023?__eep__=6&amp;__cft__%5b0%5d=AZWaPAiczyQFMhBFb9WqfoDa035k0xQeU3eoGygDT8jGhhd3kOIkyT7-5WSiX_fFX5Rqg_PtA9KGUk0z57ToCb7m8dTyt8JmGwLivhhy3Csl_WUmVPtQ9bB6MI3vGWbM5OO1q-Jduvu5jpSlmrJM7nRZWyFHKWuaZjxsDwKf5Zw2OoVQqaxWkMbxZnXnfIPfdqSthbkFli1r4BP5H96gRmJp&amp;__tn__=*NK-R" </w:instrText>
      </w:r>
      <w:r>
        <w:fldChar w:fldCharType="separate"/>
      </w:r>
      <w:r>
        <w:rPr>
          <w:rStyle w:val="9"/>
          <w:rFonts w:cs="Times New Roman"/>
          <w:i w:val="0"/>
          <w:sz w:val="28"/>
          <w:szCs w:val="28"/>
        </w:rPr>
        <w:t>#кубок_орла2023</w:t>
      </w:r>
      <w:r>
        <w:rPr>
          <w:rStyle w:val="9"/>
          <w:rFonts w:cs="Times New Roman"/>
          <w:i w:val="0"/>
          <w:sz w:val="28"/>
          <w:szCs w:val="28"/>
        </w:rPr>
        <w:fldChar w:fldCharType="end"/>
      </w:r>
      <w:r>
        <w:rPr>
          <w:rFonts w:cs="Times New Roman"/>
          <w:i w:val="0"/>
          <w:sz w:val="28"/>
          <w:szCs w:val="28"/>
        </w:rPr>
        <w:t>.</w:t>
      </w:r>
    </w:p>
    <w:p w14:paraId="1A6D42B1">
      <w:pPr>
        <w:pStyle w:val="5"/>
        <w:ind w:left="0" w:firstLine="567"/>
        <w:rPr>
          <w:rFonts w:cs="Times New Roman"/>
          <w:i w:val="0"/>
          <w:color w:val="050505"/>
          <w:sz w:val="28"/>
          <w:szCs w:val="28"/>
        </w:rPr>
      </w:pPr>
      <w:r>
        <w:rPr>
          <w:rFonts w:cs="Times New Roman"/>
          <w:i w:val="0"/>
          <w:sz w:val="28"/>
          <w:szCs w:val="28"/>
        </w:rPr>
        <w:t xml:space="preserve">Жовтень-листопад - </w:t>
      </w:r>
      <w:r>
        <w:rPr>
          <w:rFonts w:cs="Times New Roman"/>
          <w:i w:val="0"/>
          <w:color w:val="050505"/>
          <w:sz w:val="28"/>
          <w:szCs w:val="28"/>
          <w:shd w:val="clear" w:color="auto" w:fill="FFFFFF"/>
        </w:rPr>
        <w:t>благодійний марафон «Шкарпетки для перемоги 2.0»,</w:t>
      </w:r>
    </w:p>
    <w:p w14:paraId="5851DC2F">
      <w:pPr>
        <w:pStyle w:val="5"/>
        <w:ind w:left="0" w:firstLine="567"/>
        <w:rPr>
          <w:rFonts w:cs="Times New Roman"/>
          <w:i w:val="0"/>
          <w:color w:val="auto"/>
          <w:sz w:val="28"/>
          <w:szCs w:val="28"/>
        </w:rPr>
      </w:pPr>
      <w:r>
        <w:rPr>
          <w:rFonts w:cs="Times New Roman"/>
          <w:i w:val="0"/>
          <w:sz w:val="28"/>
          <w:szCs w:val="28"/>
        </w:rPr>
        <w:t>6 листопада -  с</w:t>
      </w:r>
      <w:r>
        <w:rPr>
          <w:rFonts w:cs="Times New Roman"/>
          <w:i w:val="0"/>
          <w:color w:val="050505"/>
          <w:sz w:val="28"/>
          <w:szCs w:val="28"/>
          <w:shd w:val="clear" w:color="auto" w:fill="FFFFFF"/>
        </w:rPr>
        <w:t>вято «Посвята у п’ятикласники" для учнів 5-Б класу.</w:t>
      </w:r>
    </w:p>
    <w:p w14:paraId="07D684D0">
      <w:pPr>
        <w:pStyle w:val="5"/>
        <w:ind w:left="0" w:firstLine="567"/>
        <w:rPr>
          <w:rFonts w:cs="Times New Roman"/>
          <w:i w:val="0"/>
          <w:sz w:val="28"/>
          <w:szCs w:val="28"/>
        </w:rPr>
      </w:pPr>
      <w:r>
        <w:rPr>
          <w:rFonts w:cs="Times New Roman"/>
          <w:i w:val="0"/>
          <w:sz w:val="28"/>
          <w:szCs w:val="28"/>
        </w:rPr>
        <w:t>8 листопада -  с</w:t>
      </w:r>
      <w:r>
        <w:rPr>
          <w:rFonts w:cs="Times New Roman"/>
          <w:i w:val="0"/>
          <w:color w:val="050505"/>
          <w:sz w:val="28"/>
          <w:szCs w:val="28"/>
          <w:shd w:val="clear" w:color="auto" w:fill="FFFFFF"/>
        </w:rPr>
        <w:t>вято «Посвята у п’ятикласники" для учнів 5-А класу.</w:t>
      </w:r>
    </w:p>
    <w:p w14:paraId="518874D6">
      <w:pPr>
        <w:pStyle w:val="5"/>
        <w:ind w:left="0" w:firstLine="567"/>
        <w:rPr>
          <w:rFonts w:cs="Times New Roman"/>
          <w:i w:val="0"/>
          <w:sz w:val="28"/>
          <w:szCs w:val="28"/>
        </w:rPr>
      </w:pPr>
      <w:r>
        <w:rPr>
          <w:rFonts w:cs="Times New Roman"/>
          <w:i w:val="0"/>
          <w:sz w:val="28"/>
          <w:szCs w:val="28"/>
        </w:rPr>
        <w:t>12 листопада - засідання учнівського самоврядування.</w:t>
      </w:r>
    </w:p>
    <w:p w14:paraId="6822F82D">
      <w:pPr>
        <w:pStyle w:val="5"/>
        <w:ind w:left="0" w:firstLine="567"/>
        <w:rPr>
          <w:rFonts w:cs="Times New Roman"/>
          <w:i w:val="0"/>
          <w:sz w:val="28"/>
          <w:szCs w:val="28"/>
        </w:rPr>
      </w:pPr>
      <w:r>
        <w:rPr>
          <w:rFonts w:cs="Times New Roman"/>
          <w:i w:val="0"/>
          <w:color w:val="050505"/>
          <w:sz w:val="28"/>
          <w:szCs w:val="28"/>
          <w:shd w:val="clear" w:color="auto" w:fill="FFFFFF"/>
        </w:rPr>
        <w:t xml:space="preserve">13 листопада - Всесвітній день доброти.  Відвідання учнівським самоврядуванням притулку для домашніх тварин </w:t>
      </w:r>
      <w:r>
        <w:fldChar w:fldCharType="begin"/>
      </w:r>
      <w:r>
        <w:instrText xml:space="preserve"> HYPERLINK "https://www.facebook.com/zahust.tvarun?__cft__%5b0%5d=AZWdd3KH71E7wSbw3C8LSp_UsuzEMPzxjSSBz0Sfbw6aHAl9QNvjEifON3lT2SIHHtJ0_0SDrldJZD08w4JV-e6Js82tdyCI8LIUiQYuyghDsfDL_4lkA-kyOYIjGdbewJbRMxGoqmtCQS2Locga58JdOpjT1w_ngpiavqGTwizJwQBmLx5yQzu5jHw-tXgR2_0ZDO9WjijQTR6WzjBQMmxe&amp;__tn__=-%5dK-R" </w:instrText>
      </w:r>
      <w:r>
        <w:fldChar w:fldCharType="separate"/>
      </w:r>
      <w:r>
        <w:rPr>
          <w:rStyle w:val="10"/>
          <w:rFonts w:cs="Times New Roman"/>
          <w:i w:val="0"/>
          <w:color w:val="0000FF"/>
          <w:sz w:val="28"/>
          <w:szCs w:val="28"/>
          <w:u w:val="single"/>
          <w:shd w:val="clear" w:color="auto" w:fill="FFFFFF"/>
        </w:rPr>
        <w:t>Центр Адопції "Надія На Дім"</w:t>
      </w:r>
      <w:r>
        <w:rPr>
          <w:rStyle w:val="10"/>
          <w:rFonts w:cs="Times New Roman"/>
          <w:i w:val="0"/>
          <w:color w:val="0000FF"/>
          <w:sz w:val="28"/>
          <w:szCs w:val="28"/>
          <w:u w:val="single"/>
          <w:shd w:val="clear" w:color="auto" w:fill="FFFFFF"/>
        </w:rPr>
        <w:fldChar w:fldCharType="end"/>
      </w:r>
    </w:p>
    <w:p w14:paraId="46370D73">
      <w:pPr>
        <w:pStyle w:val="5"/>
        <w:ind w:left="0" w:firstLine="567"/>
        <w:rPr>
          <w:rFonts w:cs="Times New Roman"/>
          <w:i w:val="0"/>
          <w:sz w:val="28"/>
          <w:szCs w:val="28"/>
        </w:rPr>
      </w:pPr>
      <w:r>
        <w:rPr>
          <w:rFonts w:cs="Times New Roman"/>
          <w:i w:val="0"/>
          <w:sz w:val="28"/>
          <w:szCs w:val="28"/>
        </w:rPr>
        <w:t xml:space="preserve"> Листопад – участь в </w:t>
      </w:r>
      <w:r>
        <w:rPr>
          <w:rFonts w:cs="Times New Roman"/>
          <w:i w:val="0"/>
          <w:color w:val="050505"/>
          <w:sz w:val="28"/>
          <w:szCs w:val="28"/>
          <w:shd w:val="clear" w:color="auto" w:fill="FFFFFF"/>
        </w:rPr>
        <w:t>акції " Воїнам від Миколая".</w:t>
      </w:r>
    </w:p>
    <w:p w14:paraId="7489CD35">
      <w:pPr>
        <w:pStyle w:val="5"/>
        <w:ind w:left="0" w:firstLine="567"/>
        <w:rPr>
          <w:rFonts w:cs="Times New Roman"/>
          <w:i w:val="0"/>
          <w:sz w:val="28"/>
          <w:szCs w:val="28"/>
        </w:rPr>
      </w:pPr>
      <w:r>
        <w:rPr>
          <w:rFonts w:cs="Times New Roman"/>
          <w:i w:val="0"/>
          <w:sz w:val="28"/>
          <w:szCs w:val="28"/>
        </w:rPr>
        <w:t xml:space="preserve">16 листопада - </w:t>
      </w:r>
      <w:r>
        <w:rPr>
          <w:rFonts w:cs="Times New Roman"/>
          <w:i w:val="0"/>
          <w:color w:val="050505"/>
          <w:sz w:val="28"/>
          <w:szCs w:val="28"/>
          <w:shd w:val="clear" w:color="auto" w:fill="FFFFFF"/>
        </w:rPr>
        <w:t xml:space="preserve"> виховний захід ,,Ти знаєш, що ти людина" до Міжнародного дня толерантності 3-10 кл.</w:t>
      </w:r>
    </w:p>
    <w:p w14:paraId="6EC956CD">
      <w:pPr>
        <w:pStyle w:val="5"/>
        <w:ind w:left="0" w:firstLine="567"/>
        <w:rPr>
          <w:rFonts w:cs="Times New Roman"/>
          <w:i w:val="0"/>
          <w:sz w:val="28"/>
          <w:szCs w:val="28"/>
        </w:rPr>
      </w:pPr>
      <w:r>
        <w:rPr>
          <w:rFonts w:cs="Times New Roman"/>
          <w:i w:val="0"/>
          <w:sz w:val="28"/>
          <w:szCs w:val="28"/>
        </w:rPr>
        <w:t xml:space="preserve">21 листопада - </w:t>
      </w:r>
      <w:r>
        <w:rPr>
          <w:rFonts w:cs="Times New Roman"/>
          <w:i w:val="0"/>
          <w:color w:val="050505"/>
          <w:sz w:val="28"/>
          <w:szCs w:val="28"/>
          <w:shd w:val="clear" w:color="auto" w:fill="FFFFFF"/>
        </w:rPr>
        <w:t>виховний захід до Дня Гі́дності та Свобо́ди</w:t>
      </w:r>
      <w:r>
        <w:rPr>
          <w:rFonts w:cs="Times New Roman"/>
          <w:i w:val="0"/>
          <w:sz w:val="28"/>
          <w:szCs w:val="28"/>
        </w:rPr>
        <w:t>; виставка малюнків до «Тижня знань з основ безпеки життєдіяльності».</w:t>
      </w:r>
    </w:p>
    <w:p w14:paraId="4CB7FCD0">
      <w:pPr>
        <w:pStyle w:val="5"/>
        <w:ind w:left="0" w:firstLine="567"/>
        <w:rPr>
          <w:rFonts w:cs="Times New Roman"/>
          <w:i w:val="0"/>
          <w:sz w:val="28"/>
          <w:szCs w:val="28"/>
        </w:rPr>
      </w:pPr>
      <w:r>
        <w:rPr>
          <w:rFonts w:cs="Times New Roman"/>
          <w:i w:val="0"/>
          <w:sz w:val="28"/>
          <w:szCs w:val="28"/>
        </w:rPr>
        <w:t xml:space="preserve">24 листопада - </w:t>
      </w:r>
      <w:r>
        <w:rPr>
          <w:rFonts w:cs="Times New Roman"/>
          <w:i w:val="0"/>
          <w:color w:val="050505"/>
          <w:sz w:val="28"/>
          <w:szCs w:val="28"/>
          <w:shd w:val="clear" w:color="auto" w:fill="FFFFFF"/>
        </w:rPr>
        <w:t xml:space="preserve"> виховний захід напередодні Дня вшанування памʼяті жертв Голодомору "Ми не забуваємо вас ..." та облаштовано виставку "Голодомор мовою книг ".</w:t>
      </w:r>
    </w:p>
    <w:p w14:paraId="12DA0116">
      <w:pPr>
        <w:pStyle w:val="5"/>
        <w:ind w:left="0" w:firstLine="567"/>
        <w:rPr>
          <w:rStyle w:val="11"/>
          <w:rFonts w:cs="Times New Roman"/>
          <w:i w:val="0"/>
          <w:sz w:val="28"/>
          <w:szCs w:val="28"/>
        </w:rPr>
      </w:pPr>
      <w:r>
        <w:rPr>
          <w:rFonts w:cs="Times New Roman"/>
          <w:i w:val="0"/>
          <w:sz w:val="28"/>
          <w:szCs w:val="28"/>
        </w:rPr>
        <w:t xml:space="preserve">27 листопада –  </w:t>
      </w:r>
      <w:r>
        <w:rPr>
          <w:rFonts w:cs="Times New Roman"/>
          <w:i w:val="0"/>
          <w:color w:val="050505"/>
          <w:sz w:val="28"/>
          <w:szCs w:val="28"/>
          <w:shd w:val="clear" w:color="auto" w:fill="FFFFFF"/>
        </w:rPr>
        <w:t xml:space="preserve">Новорічно-різдвяна виставка «Новорічна композиція" та виставка-конкурс «Український сувенір» </w:t>
      </w:r>
      <w:r>
        <w:fldChar w:fldCharType="begin"/>
      </w:r>
      <w:r>
        <w:instrText xml:space="preserve"> HYPERLINK "https://www.facebook.com/hashtag/%D0%BD%D0%BE%D0%B2%D0%BE%D1%80%D1%96%D1%87%D0%BD%D0%B0%D0%BA%D0%BE%D0%BC%D0%BF%D0%BE%D0%B7%D0%B8%D1%86%D1%96%D1%8F?__eep__=6&amp;__cft__%5b0%5d=AZUGC7BwgBQMPd9tKKO6lXZYjpmitVdnXmeDRROGsoyJBDobnLjk4hrUkFYHYA4GILQy2CCzsSLASKtIzqpJC2WJwxfkzI6_qwkYqVMVXqD8ijmRgb0tn9SYoHI02OVaYOi6XqD4-MrqUgtEDxTJCroTN20lci8-EizFI3UqtJ1Y5dVl5xBsPkB_Vk76jiv-akc4aiBRWRT7MDDYPM-Z8JDkNmLFB4rEnrh99mSs6UNvOQ&amp;__tn__=*NK-R" </w:instrText>
      </w:r>
      <w:r>
        <w:fldChar w:fldCharType="separate"/>
      </w:r>
      <w:r>
        <w:rPr>
          <w:rStyle w:val="9"/>
          <w:rFonts w:cs="Times New Roman"/>
          <w:i w:val="0"/>
          <w:sz w:val="28"/>
          <w:szCs w:val="28"/>
        </w:rPr>
        <w:t>#новорічнакомпозиція</w:t>
      </w:r>
      <w:r>
        <w:rPr>
          <w:rStyle w:val="9"/>
          <w:rFonts w:cs="Times New Roman"/>
          <w:i w:val="0"/>
          <w:sz w:val="28"/>
          <w:szCs w:val="28"/>
        </w:rPr>
        <w:fldChar w:fldCharType="end"/>
      </w:r>
      <w:r>
        <w:rPr>
          <w:rStyle w:val="11"/>
          <w:rFonts w:cs="Times New Roman"/>
          <w:i w:val="0"/>
          <w:sz w:val="28"/>
          <w:szCs w:val="28"/>
          <w:shd w:val="clear" w:color="auto" w:fill="FFFFFF"/>
        </w:rPr>
        <w:t>.</w:t>
      </w:r>
    </w:p>
    <w:p w14:paraId="6E596936">
      <w:pPr>
        <w:pStyle w:val="5"/>
        <w:ind w:left="0" w:firstLine="567"/>
        <w:rPr>
          <w:rStyle w:val="11"/>
          <w:rFonts w:cs="Times New Roman"/>
          <w:i w:val="0"/>
          <w:sz w:val="28"/>
          <w:szCs w:val="28"/>
        </w:rPr>
      </w:pPr>
      <w:r>
        <w:rPr>
          <w:rFonts w:cs="Times New Roman"/>
          <w:i w:val="0"/>
          <w:sz w:val="28"/>
          <w:szCs w:val="28"/>
        </w:rPr>
        <w:t xml:space="preserve">1 грудня </w:t>
      </w:r>
      <w:r>
        <w:rPr>
          <w:rStyle w:val="11"/>
          <w:rFonts w:cs="Times New Roman"/>
          <w:i w:val="0"/>
          <w:sz w:val="28"/>
          <w:szCs w:val="28"/>
        </w:rPr>
        <w:t>– ак</w:t>
      </w:r>
      <w:r>
        <w:rPr>
          <w:rFonts w:cs="Times New Roman"/>
          <w:i w:val="0"/>
          <w:sz w:val="28"/>
          <w:szCs w:val="28"/>
        </w:rPr>
        <w:t>ція «Червона стрічка» до Міжнародного дня боротьби зі СНІДом.</w:t>
      </w:r>
      <w:r>
        <w:rPr>
          <w:rFonts w:cs="Times New Roman"/>
          <w:i w:val="0"/>
          <w:color w:val="050505"/>
          <w:sz w:val="28"/>
          <w:szCs w:val="28"/>
          <w:shd w:val="clear" w:color="auto" w:fill="FFFFFF"/>
        </w:rPr>
        <w:t xml:space="preserve"> Інформаційні п’ятихвилинки; «СНІД – не вирок, а жага до життя»</w:t>
      </w:r>
      <w:r>
        <w:rPr>
          <w:rFonts w:cs="Times New Roman"/>
          <w:i w:val="0"/>
          <w:sz w:val="28"/>
          <w:szCs w:val="28"/>
        </w:rPr>
        <w:t xml:space="preserve">. </w:t>
      </w:r>
      <w:r>
        <w:rPr>
          <w:rFonts w:cs="Times New Roman"/>
          <w:i w:val="0"/>
          <w:sz w:val="28"/>
          <w:szCs w:val="28"/>
          <w:shd w:val="clear" w:color="auto" w:fill="FFFFFF"/>
        </w:rPr>
        <w:t>Акція «16 днів проти насильства».</w:t>
      </w:r>
    </w:p>
    <w:p w14:paraId="1A00BC40">
      <w:pPr>
        <w:pStyle w:val="5"/>
        <w:ind w:left="0" w:firstLine="567"/>
        <w:rPr>
          <w:rFonts w:cs="Times New Roman"/>
          <w:i w:val="0"/>
          <w:sz w:val="28"/>
          <w:szCs w:val="28"/>
        </w:rPr>
      </w:pPr>
      <w:r>
        <w:rPr>
          <w:rFonts w:cs="Times New Roman"/>
          <w:i w:val="0"/>
          <w:color w:val="050505"/>
          <w:sz w:val="28"/>
          <w:szCs w:val="28"/>
          <w:shd w:val="clear" w:color="auto" w:fill="FFFFFF"/>
        </w:rPr>
        <w:t>5 грудня - Міжнародний день волонтерів. Привітання в</w:t>
      </w:r>
      <w:r>
        <w:rPr>
          <w:rFonts w:cs="Times New Roman"/>
          <w:i w:val="0"/>
          <w:sz w:val="28"/>
          <w:szCs w:val="28"/>
        </w:rPr>
        <w:t xml:space="preserve">олонтерів громади з </w:t>
      </w:r>
      <w:r>
        <w:rPr>
          <w:rFonts w:cs="Times New Roman"/>
          <w:i w:val="0"/>
          <w:color w:val="050505"/>
          <w:sz w:val="28"/>
          <w:szCs w:val="28"/>
          <w:shd w:val="clear" w:color="auto" w:fill="FFFFFF"/>
        </w:rPr>
        <w:t>учнями 9-А класу та класним керівником .</w:t>
      </w:r>
    </w:p>
    <w:p w14:paraId="7E6CF28E">
      <w:pPr>
        <w:pStyle w:val="5"/>
        <w:ind w:left="0" w:firstLine="567"/>
        <w:rPr>
          <w:rFonts w:cs="Times New Roman"/>
          <w:i w:val="0"/>
          <w:sz w:val="28"/>
          <w:szCs w:val="28"/>
        </w:rPr>
      </w:pPr>
      <w:r>
        <w:rPr>
          <w:rFonts w:cs="Times New Roman"/>
          <w:i w:val="0"/>
          <w:sz w:val="28"/>
          <w:szCs w:val="28"/>
        </w:rPr>
        <w:t xml:space="preserve">Грудень - </w:t>
      </w:r>
      <w:r>
        <w:rPr>
          <w:rFonts w:cs="Times New Roman"/>
          <w:i w:val="0"/>
          <w:color w:val="050505"/>
          <w:sz w:val="28"/>
          <w:szCs w:val="28"/>
          <w:shd w:val="clear" w:color="auto" w:fill="FFFFFF"/>
        </w:rPr>
        <w:t>участь у Всеукраїнському фестивалі мистецтв «Військові обереги від Святого Миколая» 3 класи.</w:t>
      </w:r>
    </w:p>
    <w:p w14:paraId="6F6EA12D">
      <w:pPr>
        <w:pStyle w:val="5"/>
        <w:ind w:left="0" w:firstLine="567"/>
        <w:rPr>
          <w:rFonts w:cs="Times New Roman"/>
          <w:i w:val="0"/>
          <w:sz w:val="28"/>
          <w:szCs w:val="28"/>
        </w:rPr>
      </w:pPr>
      <w:r>
        <w:rPr>
          <w:rFonts w:cs="Times New Roman"/>
          <w:i w:val="0"/>
          <w:sz w:val="28"/>
          <w:szCs w:val="28"/>
        </w:rPr>
        <w:t xml:space="preserve">6 грудня – виховний захід «Дякую ЗСУ за мирне небо» за участю військового, до Дня Збройних сил України; </w:t>
      </w:r>
      <w:r>
        <w:rPr>
          <w:rFonts w:cs="Times New Roman"/>
          <w:i w:val="0"/>
          <w:color w:val="050505"/>
          <w:sz w:val="28"/>
          <w:szCs w:val="28"/>
          <w:shd w:val="clear" w:color="auto" w:fill="FFFFFF"/>
        </w:rPr>
        <w:t xml:space="preserve">День Святого Миколая – виховні заходи </w:t>
      </w:r>
      <w:r>
        <w:rPr>
          <w:rFonts w:cs="Times New Roman"/>
          <w:i w:val="0"/>
          <w:sz w:val="28"/>
          <w:szCs w:val="28"/>
        </w:rPr>
        <w:t>«Книга добра Святого Миколая».</w:t>
      </w:r>
    </w:p>
    <w:p w14:paraId="03EE7160">
      <w:pPr>
        <w:pStyle w:val="5"/>
        <w:ind w:left="0" w:firstLine="567"/>
        <w:rPr>
          <w:rFonts w:cs="Times New Roman"/>
          <w:i w:val="0"/>
          <w:sz w:val="28"/>
          <w:szCs w:val="28"/>
        </w:rPr>
      </w:pPr>
      <w:r>
        <w:rPr>
          <w:rFonts w:cs="Times New Roman"/>
          <w:i w:val="0"/>
          <w:sz w:val="28"/>
          <w:szCs w:val="28"/>
        </w:rPr>
        <w:t>7 грудня – флешмоб до Всесвітнього дня української хустки.</w:t>
      </w:r>
    </w:p>
    <w:p w14:paraId="0097EA94">
      <w:pPr>
        <w:pStyle w:val="5"/>
        <w:ind w:left="0" w:firstLine="567"/>
        <w:rPr>
          <w:rFonts w:cs="Times New Roman"/>
          <w:i w:val="0"/>
          <w:sz w:val="28"/>
          <w:szCs w:val="28"/>
        </w:rPr>
      </w:pPr>
      <w:r>
        <w:rPr>
          <w:rFonts w:cs="Times New Roman"/>
          <w:i w:val="0"/>
          <w:sz w:val="28"/>
          <w:szCs w:val="28"/>
        </w:rPr>
        <w:t xml:space="preserve">15 грудня – участь у </w:t>
      </w:r>
      <w:r>
        <w:rPr>
          <w:rFonts w:cs="Times New Roman"/>
          <w:i w:val="0"/>
          <w:color w:val="050505"/>
          <w:sz w:val="28"/>
          <w:szCs w:val="28"/>
          <w:shd w:val="clear" w:color="auto" w:fill="FFFFFF"/>
        </w:rPr>
        <w:t>благодійному ярмарку "Творимо. Допомагаємо. Перемагаємо".</w:t>
      </w:r>
    </w:p>
    <w:p w14:paraId="2EC6D68B">
      <w:pPr>
        <w:pStyle w:val="5"/>
        <w:ind w:left="0" w:firstLine="567"/>
        <w:rPr>
          <w:rFonts w:cs="Times New Roman"/>
          <w:i w:val="0"/>
          <w:sz w:val="28"/>
          <w:szCs w:val="28"/>
        </w:rPr>
      </w:pPr>
      <w:r>
        <w:rPr>
          <w:rFonts w:cs="Times New Roman"/>
          <w:i w:val="0"/>
          <w:sz w:val="28"/>
          <w:szCs w:val="28"/>
        </w:rPr>
        <w:t xml:space="preserve">17 грудня - </w:t>
      </w:r>
      <w:r>
        <w:rPr>
          <w:rFonts w:cs="Times New Roman"/>
          <w:i w:val="0"/>
          <w:color w:val="050505"/>
          <w:sz w:val="28"/>
          <w:szCs w:val="28"/>
          <w:shd w:val="clear" w:color="auto" w:fill="FFFFFF"/>
        </w:rPr>
        <w:t>інформаційні п’ятихвилинки, присвячені Міжнародному дню викорінення насильства щодо жінок 5- 11 класи.</w:t>
      </w:r>
    </w:p>
    <w:p w14:paraId="49A4BDBB">
      <w:pPr>
        <w:pStyle w:val="5"/>
        <w:ind w:left="0" w:firstLine="567"/>
        <w:rPr>
          <w:rFonts w:cs="Times New Roman"/>
          <w:i w:val="0"/>
          <w:sz w:val="28"/>
          <w:szCs w:val="28"/>
        </w:rPr>
      </w:pPr>
      <w:r>
        <w:rPr>
          <w:rFonts w:cs="Times New Roman"/>
          <w:i w:val="0"/>
          <w:sz w:val="28"/>
          <w:szCs w:val="28"/>
        </w:rPr>
        <w:t xml:space="preserve">21 грудня – виховний захід </w:t>
      </w:r>
      <w:r>
        <w:rPr>
          <w:rFonts w:cs="Times New Roman"/>
          <w:i w:val="0"/>
          <w:color w:val="050505"/>
          <w:sz w:val="28"/>
          <w:szCs w:val="28"/>
          <w:shd w:val="clear" w:color="auto" w:fill="FFFFFF"/>
        </w:rPr>
        <w:t>"Народження Ісуса дивне і величне».</w:t>
      </w:r>
    </w:p>
    <w:p w14:paraId="099ED56D">
      <w:pPr>
        <w:pStyle w:val="5"/>
        <w:ind w:left="0" w:firstLine="567"/>
        <w:rPr>
          <w:rFonts w:cs="Times New Roman"/>
          <w:i w:val="0"/>
          <w:sz w:val="28"/>
          <w:szCs w:val="28"/>
        </w:rPr>
      </w:pPr>
      <w:r>
        <w:rPr>
          <w:rFonts w:cs="Times New Roman"/>
          <w:i w:val="0"/>
          <w:sz w:val="28"/>
          <w:szCs w:val="28"/>
        </w:rPr>
        <w:t>22 грудня –</w:t>
      </w:r>
      <w:r>
        <w:rPr>
          <w:rFonts w:cs="Times New Roman"/>
          <w:i w:val="0"/>
          <w:color w:val="050505"/>
          <w:sz w:val="28"/>
          <w:szCs w:val="28"/>
          <w:shd w:val="clear" w:color="auto" w:fill="FFFFFF"/>
        </w:rPr>
        <w:t xml:space="preserve"> "Піжамний день".</w:t>
      </w:r>
    </w:p>
    <w:p w14:paraId="17F5EFC5">
      <w:pPr>
        <w:pStyle w:val="5"/>
        <w:ind w:left="0" w:firstLine="567"/>
        <w:rPr>
          <w:rFonts w:cs="Times New Roman"/>
          <w:i w:val="0"/>
          <w:sz w:val="28"/>
          <w:szCs w:val="28"/>
        </w:rPr>
      </w:pPr>
      <w:r>
        <w:rPr>
          <w:rFonts w:cs="Times New Roman"/>
          <w:i w:val="0"/>
          <w:sz w:val="28"/>
          <w:szCs w:val="28"/>
        </w:rPr>
        <w:t>28 грудня – участь</w:t>
      </w:r>
      <w:r>
        <w:rPr>
          <w:rFonts w:cs="Times New Roman"/>
          <w:i w:val="0"/>
          <w:color w:val="050505"/>
          <w:sz w:val="28"/>
          <w:szCs w:val="28"/>
          <w:shd w:val="clear" w:color="auto" w:fill="FFFFFF"/>
        </w:rPr>
        <w:t xml:space="preserve"> у фінальній шкільній лізі QUIZ від  ЗЕОН за підтримки Молодіжного простору Home'Як.</w:t>
      </w:r>
    </w:p>
    <w:p w14:paraId="2C91D876">
      <w:pPr>
        <w:pStyle w:val="5"/>
        <w:ind w:left="0" w:firstLine="567"/>
        <w:rPr>
          <w:rFonts w:cs="Times New Roman"/>
          <w:i w:val="0"/>
          <w:sz w:val="28"/>
          <w:szCs w:val="28"/>
        </w:rPr>
      </w:pPr>
      <w:r>
        <w:rPr>
          <w:rFonts w:cs="Times New Roman"/>
          <w:i w:val="0"/>
          <w:sz w:val="28"/>
          <w:szCs w:val="28"/>
        </w:rPr>
        <w:t>16 січня – інформаційну хвилинку та перегляд документального відео «Кіборги» Всеукраїнський день пам’яті «кіборгів» (День пам’яті захисників Донецького аеропорту).</w:t>
      </w:r>
    </w:p>
    <w:p w14:paraId="2B312D3D">
      <w:pPr>
        <w:pStyle w:val="5"/>
        <w:ind w:left="0" w:firstLine="567"/>
        <w:rPr>
          <w:rFonts w:cs="Times New Roman"/>
          <w:i w:val="0"/>
          <w:sz w:val="28"/>
          <w:szCs w:val="28"/>
        </w:rPr>
      </w:pPr>
      <w:r>
        <w:rPr>
          <w:rFonts w:cs="Times New Roman"/>
          <w:i w:val="0"/>
          <w:color w:val="050505"/>
          <w:sz w:val="28"/>
          <w:szCs w:val="28"/>
          <w:shd w:val="clear" w:color="auto" w:fill="FFFFFF"/>
        </w:rPr>
        <w:t>21 січня – флешмоб до Міжнародного дня обіймів.</w:t>
      </w:r>
    </w:p>
    <w:p w14:paraId="7D7E89E1">
      <w:pPr>
        <w:pStyle w:val="5"/>
        <w:ind w:left="0" w:firstLine="567"/>
        <w:rPr>
          <w:rFonts w:cs="Times New Roman"/>
          <w:i w:val="0"/>
          <w:sz w:val="28"/>
          <w:szCs w:val="28"/>
        </w:rPr>
      </w:pPr>
      <w:r>
        <w:rPr>
          <w:rFonts w:cs="Times New Roman"/>
          <w:i w:val="0"/>
          <w:color w:val="050505"/>
          <w:sz w:val="28"/>
          <w:szCs w:val="28"/>
          <w:shd w:val="clear" w:color="auto" w:fill="FFFFFF"/>
        </w:rPr>
        <w:t>22 січня -  виховний захід до Дня Соборності України; проведено  акцію "Ланцюг єдності".</w:t>
      </w:r>
    </w:p>
    <w:p w14:paraId="2F50AD98">
      <w:pPr>
        <w:pStyle w:val="5"/>
        <w:ind w:left="0" w:firstLine="567"/>
        <w:rPr>
          <w:rFonts w:cs="Times New Roman"/>
          <w:i w:val="0"/>
          <w:sz w:val="28"/>
          <w:szCs w:val="28"/>
        </w:rPr>
      </w:pPr>
      <w:r>
        <w:rPr>
          <w:rFonts w:cs="Times New Roman"/>
          <w:i w:val="0"/>
          <w:color w:val="050505"/>
          <w:sz w:val="28"/>
          <w:szCs w:val="28"/>
          <w:shd w:val="clear" w:color="auto" w:fill="FFFFFF"/>
        </w:rPr>
        <w:t xml:space="preserve">23 січня </w:t>
      </w:r>
      <w:r>
        <w:rPr>
          <w:rFonts w:cs="Times New Roman"/>
          <w:i w:val="0"/>
          <w:sz w:val="28"/>
          <w:szCs w:val="28"/>
        </w:rPr>
        <w:t xml:space="preserve">- </w:t>
      </w:r>
      <w:r>
        <w:rPr>
          <w:rFonts w:cs="Times New Roman"/>
          <w:i w:val="0"/>
          <w:sz w:val="28"/>
          <w:szCs w:val="28"/>
          <w:shd w:val="clear" w:color="auto" w:fill="FFFFFF"/>
        </w:rPr>
        <w:t>засідання учнівського самоврядування.</w:t>
      </w:r>
    </w:p>
    <w:p w14:paraId="60C13956">
      <w:pPr>
        <w:pStyle w:val="5"/>
        <w:ind w:left="0" w:firstLine="567"/>
        <w:rPr>
          <w:rFonts w:cs="Times New Roman"/>
          <w:i w:val="0"/>
          <w:sz w:val="28"/>
          <w:szCs w:val="28"/>
        </w:rPr>
      </w:pPr>
      <w:r>
        <w:rPr>
          <w:rFonts w:cs="Times New Roman"/>
          <w:i w:val="0"/>
          <w:color w:val="050505"/>
          <w:sz w:val="28"/>
          <w:szCs w:val="28"/>
          <w:shd w:val="clear" w:color="auto" w:fill="FFFFFF"/>
        </w:rPr>
        <w:t xml:space="preserve">28 січня </w:t>
      </w:r>
      <w:r>
        <w:rPr>
          <w:rFonts w:cs="Times New Roman"/>
          <w:i w:val="0"/>
          <w:sz w:val="28"/>
          <w:szCs w:val="28"/>
        </w:rPr>
        <w:t xml:space="preserve">– </w:t>
      </w:r>
      <w:r>
        <w:rPr>
          <w:rFonts w:cs="Times New Roman"/>
          <w:i w:val="0"/>
          <w:color w:val="050505"/>
          <w:sz w:val="28"/>
          <w:szCs w:val="28"/>
          <w:shd w:val="clear" w:color="auto" w:fill="FFFFFF"/>
        </w:rPr>
        <w:t xml:space="preserve">виховний захід " НАШ ПРАПОР ГОРДО МАЙОРИТЬ !" до </w:t>
      </w:r>
      <w:r>
        <w:rPr>
          <w:rFonts w:cs="Times New Roman"/>
          <w:i w:val="0"/>
          <w:sz w:val="28"/>
          <w:szCs w:val="28"/>
        </w:rPr>
        <w:t>Дня затвердження Державного прапору України.</w:t>
      </w:r>
    </w:p>
    <w:p w14:paraId="35719137">
      <w:pPr>
        <w:pStyle w:val="5"/>
        <w:ind w:left="0" w:firstLine="567"/>
        <w:rPr>
          <w:rFonts w:cs="Times New Roman"/>
          <w:i w:val="0"/>
          <w:sz w:val="28"/>
          <w:szCs w:val="28"/>
        </w:rPr>
      </w:pPr>
      <w:r>
        <w:rPr>
          <w:rFonts w:cs="Times New Roman"/>
          <w:i w:val="0"/>
          <w:color w:val="050505"/>
          <w:sz w:val="28"/>
          <w:szCs w:val="28"/>
          <w:shd w:val="clear" w:color="auto" w:fill="FFFFFF"/>
        </w:rPr>
        <w:t xml:space="preserve">6 лютого –  </w:t>
      </w:r>
      <w:r>
        <w:rPr>
          <w:rFonts w:cs="Times New Roman"/>
          <w:i w:val="0"/>
          <w:color w:val="050505"/>
          <w:sz w:val="28"/>
          <w:szCs w:val="28"/>
        </w:rPr>
        <w:t>інформаційні хвилинки "Правила інтернет-безпеки та інтернет-етики" 2-11 класи; оформлено стінгазети "Безпечний інтернет".</w:t>
      </w:r>
    </w:p>
    <w:p w14:paraId="14AB6D06">
      <w:pPr>
        <w:pStyle w:val="5"/>
        <w:ind w:left="0" w:firstLine="567"/>
        <w:rPr>
          <w:rFonts w:cs="Times New Roman"/>
          <w:i w:val="0"/>
          <w:sz w:val="28"/>
          <w:szCs w:val="28"/>
        </w:rPr>
      </w:pPr>
      <w:r>
        <w:rPr>
          <w:rFonts w:cs="Times New Roman"/>
          <w:i w:val="0"/>
          <w:color w:val="050505"/>
          <w:sz w:val="28"/>
          <w:szCs w:val="28"/>
          <w:shd w:val="clear" w:color="auto" w:fill="FFFFFF"/>
        </w:rPr>
        <w:t>8 лютого -</w:t>
      </w:r>
      <w:r>
        <w:rPr>
          <w:rFonts w:cs="Times New Roman"/>
          <w:i w:val="0"/>
          <w:sz w:val="28"/>
          <w:szCs w:val="28"/>
        </w:rPr>
        <w:t xml:space="preserve"> </w:t>
      </w:r>
      <w:r>
        <w:rPr>
          <w:rFonts w:cs="Times New Roman"/>
          <w:i w:val="0"/>
          <w:sz w:val="28"/>
          <w:szCs w:val="28"/>
          <w:shd w:val="clear" w:color="auto" w:fill="FFFFFF"/>
        </w:rPr>
        <w:t>засідання учнівського самоврядування.</w:t>
      </w:r>
    </w:p>
    <w:p w14:paraId="16B4A196">
      <w:pPr>
        <w:pStyle w:val="5"/>
        <w:ind w:left="0" w:firstLine="567"/>
        <w:rPr>
          <w:rFonts w:cs="Times New Roman"/>
          <w:i w:val="0"/>
          <w:sz w:val="28"/>
          <w:szCs w:val="28"/>
        </w:rPr>
      </w:pPr>
      <w:r>
        <w:rPr>
          <w:rFonts w:cs="Times New Roman"/>
          <w:i w:val="0"/>
          <w:color w:val="050505"/>
          <w:sz w:val="28"/>
          <w:szCs w:val="28"/>
          <w:shd w:val="clear" w:color="auto" w:fill="FFFFFF"/>
        </w:rPr>
        <w:t>14 лютого –</w:t>
      </w:r>
      <w:r>
        <w:rPr>
          <w:rFonts w:cs="Times New Roman"/>
          <w:i w:val="0"/>
          <w:sz w:val="28"/>
          <w:szCs w:val="28"/>
        </w:rPr>
        <w:t xml:space="preserve"> акція до Міжнародного дня закоханих; «Пошта до Дня Святого Валентина»;</w:t>
      </w:r>
    </w:p>
    <w:p w14:paraId="0E6C9E6B">
      <w:pPr>
        <w:pStyle w:val="5"/>
        <w:ind w:left="0" w:firstLine="567"/>
        <w:rPr>
          <w:rFonts w:cs="Times New Roman"/>
          <w:i w:val="0"/>
          <w:sz w:val="28"/>
          <w:szCs w:val="28"/>
        </w:rPr>
      </w:pPr>
      <w:r>
        <w:rPr>
          <w:rFonts w:cs="Times New Roman"/>
          <w:i w:val="0"/>
          <w:sz w:val="28"/>
          <w:szCs w:val="28"/>
        </w:rPr>
        <w:t>16 лютого –  виховна годину до Дня Єднання «У єдності наша сила !»</w:t>
      </w:r>
    </w:p>
    <w:p w14:paraId="39C8BF8C">
      <w:pPr>
        <w:pStyle w:val="5"/>
        <w:ind w:left="0" w:firstLine="567"/>
        <w:rPr>
          <w:rFonts w:cs="Times New Roman"/>
          <w:i w:val="0"/>
          <w:sz w:val="28"/>
          <w:szCs w:val="28"/>
        </w:rPr>
      </w:pPr>
      <w:r>
        <w:rPr>
          <w:rFonts w:cs="Times New Roman"/>
          <w:i w:val="0"/>
          <w:sz w:val="28"/>
          <w:szCs w:val="28"/>
        </w:rPr>
        <w:t xml:space="preserve">19 лютого -   виховна година, презентація до </w:t>
      </w:r>
      <w:r>
        <w:rPr>
          <w:rFonts w:cs="Times New Roman"/>
          <w:i w:val="0"/>
          <w:color w:val="050505"/>
          <w:sz w:val="28"/>
          <w:szCs w:val="28"/>
          <w:shd w:val="clear" w:color="auto" w:fill="FFFFFF"/>
        </w:rPr>
        <w:t>Дня Державного герба України.</w:t>
      </w:r>
    </w:p>
    <w:p w14:paraId="73B6AC65">
      <w:pPr>
        <w:pStyle w:val="5"/>
        <w:ind w:left="0" w:firstLine="567"/>
        <w:rPr>
          <w:rFonts w:cs="Times New Roman"/>
          <w:i w:val="0"/>
          <w:sz w:val="28"/>
          <w:szCs w:val="28"/>
        </w:rPr>
      </w:pPr>
      <w:r>
        <w:rPr>
          <w:rFonts w:cs="Times New Roman"/>
          <w:i w:val="0"/>
          <w:sz w:val="28"/>
          <w:szCs w:val="28"/>
        </w:rPr>
        <w:t xml:space="preserve">20 лютого – </w:t>
      </w:r>
      <w:r>
        <w:rPr>
          <w:rFonts w:cs="Times New Roman"/>
          <w:i w:val="0"/>
          <w:color w:val="050505"/>
          <w:sz w:val="28"/>
          <w:szCs w:val="28"/>
          <w:shd w:val="clear" w:color="auto" w:fill="FFFFFF"/>
        </w:rPr>
        <w:t>ТИХА АКЦІЯ "АНГЕЛИ ПАМ'ЯТІ" на вшанування Героїв Небесної Сотні.</w:t>
      </w:r>
    </w:p>
    <w:p w14:paraId="5BC3F47D">
      <w:pPr>
        <w:pStyle w:val="5"/>
        <w:ind w:left="0" w:firstLine="567"/>
        <w:rPr>
          <w:rFonts w:cs="Times New Roman"/>
          <w:i w:val="0"/>
          <w:sz w:val="28"/>
          <w:szCs w:val="28"/>
        </w:rPr>
      </w:pPr>
      <w:r>
        <w:rPr>
          <w:rFonts w:cs="Times New Roman"/>
          <w:i w:val="0"/>
          <w:sz w:val="28"/>
          <w:szCs w:val="28"/>
        </w:rPr>
        <w:t>21 лютого –  конкурс читців-декламаторів присвячений Міжнародному дню рідної мови.</w:t>
      </w:r>
    </w:p>
    <w:p w14:paraId="6B96C18B">
      <w:pPr>
        <w:pStyle w:val="5"/>
        <w:ind w:left="0" w:firstLine="567"/>
        <w:rPr>
          <w:rFonts w:cs="Times New Roman"/>
          <w:i w:val="0"/>
          <w:sz w:val="28"/>
          <w:szCs w:val="28"/>
        </w:rPr>
      </w:pPr>
      <w:r>
        <w:rPr>
          <w:rFonts w:cs="Times New Roman"/>
          <w:i w:val="0"/>
          <w:sz w:val="28"/>
          <w:szCs w:val="28"/>
        </w:rPr>
        <w:t xml:space="preserve">23 лютого – </w:t>
      </w:r>
      <w:r>
        <w:rPr>
          <w:rFonts w:cs="Times New Roman"/>
          <w:i w:val="0"/>
          <w:color w:val="050505"/>
          <w:sz w:val="28"/>
          <w:szCs w:val="28"/>
          <w:shd w:val="clear" w:color="auto" w:fill="FFFFFF"/>
        </w:rPr>
        <w:t>покладання квітів біля меморіальної дошки та на могили загиблих воїнів; вшанування пам’яті захисників України.</w:t>
      </w:r>
    </w:p>
    <w:p w14:paraId="282C30CA">
      <w:pPr>
        <w:pStyle w:val="5"/>
        <w:ind w:left="0" w:firstLine="567"/>
        <w:rPr>
          <w:rFonts w:cs="Times New Roman"/>
          <w:i w:val="0"/>
          <w:sz w:val="28"/>
          <w:szCs w:val="28"/>
        </w:rPr>
      </w:pPr>
      <w:r>
        <w:rPr>
          <w:rFonts w:cs="Times New Roman"/>
          <w:i w:val="0"/>
          <w:sz w:val="28"/>
          <w:szCs w:val="28"/>
        </w:rPr>
        <w:t>1 березня – інформаційну хвилинку до Всесвітній дня імунітету.</w:t>
      </w:r>
    </w:p>
    <w:p w14:paraId="15C4250B">
      <w:pPr>
        <w:pStyle w:val="5"/>
        <w:ind w:left="0" w:firstLine="567"/>
        <w:rPr>
          <w:rFonts w:cs="Times New Roman"/>
          <w:i w:val="0"/>
          <w:sz w:val="28"/>
          <w:szCs w:val="28"/>
        </w:rPr>
      </w:pPr>
      <w:r>
        <w:rPr>
          <w:rFonts w:cs="Times New Roman"/>
          <w:i w:val="0"/>
          <w:sz w:val="28"/>
          <w:szCs w:val="28"/>
        </w:rPr>
        <w:t>6 березня – засідання учнівського самоврядування.</w:t>
      </w:r>
    </w:p>
    <w:p w14:paraId="42721E33">
      <w:pPr>
        <w:pStyle w:val="5"/>
        <w:ind w:left="0" w:firstLine="567"/>
        <w:rPr>
          <w:rFonts w:cs="Times New Roman"/>
          <w:i w:val="0"/>
          <w:sz w:val="28"/>
          <w:szCs w:val="28"/>
        </w:rPr>
      </w:pPr>
      <w:r>
        <w:rPr>
          <w:rFonts w:cs="Times New Roman"/>
          <w:i w:val="0"/>
          <w:sz w:val="28"/>
          <w:szCs w:val="28"/>
        </w:rPr>
        <w:t xml:space="preserve">7 березня - </w:t>
      </w:r>
      <w:r>
        <w:rPr>
          <w:rFonts w:cs="Times New Roman"/>
          <w:i w:val="0"/>
          <w:color w:val="050505"/>
          <w:sz w:val="28"/>
          <w:szCs w:val="28"/>
          <w:shd w:val="clear" w:color="auto" w:fill="FFFFFF"/>
        </w:rPr>
        <w:t>участь у VІІ Всеукраїнському конкурсі «Гуманне ставлення до тварин».</w:t>
      </w:r>
    </w:p>
    <w:p w14:paraId="46FA58A1">
      <w:pPr>
        <w:pStyle w:val="5"/>
        <w:ind w:left="0" w:firstLine="567"/>
        <w:rPr>
          <w:rFonts w:cs="Times New Roman"/>
          <w:i w:val="0"/>
          <w:sz w:val="28"/>
          <w:szCs w:val="28"/>
        </w:rPr>
      </w:pPr>
      <w:r>
        <w:rPr>
          <w:rFonts w:cs="Times New Roman"/>
          <w:i w:val="0"/>
          <w:sz w:val="28"/>
          <w:szCs w:val="28"/>
        </w:rPr>
        <w:t>8 березня – святкове привітання вчителів від учнівського самоврядування, акція пам’яті загиблим жінкам війни.</w:t>
      </w:r>
    </w:p>
    <w:p w14:paraId="123772B4">
      <w:pPr>
        <w:pStyle w:val="5"/>
        <w:ind w:left="0" w:firstLine="567"/>
        <w:rPr>
          <w:rFonts w:cs="Times New Roman"/>
          <w:i w:val="0"/>
          <w:sz w:val="28"/>
          <w:szCs w:val="28"/>
        </w:rPr>
      </w:pPr>
      <w:r>
        <w:rPr>
          <w:rFonts w:cs="Times New Roman"/>
          <w:i w:val="0"/>
          <w:sz w:val="28"/>
          <w:szCs w:val="28"/>
        </w:rPr>
        <w:t xml:space="preserve">9 березня –  поетичний захід до Дня народження Т.Г.Шевченка; </w:t>
      </w:r>
      <w:r>
        <w:rPr>
          <w:rFonts w:cs="Times New Roman"/>
          <w:i w:val="0"/>
          <w:color w:val="050505"/>
          <w:sz w:val="28"/>
          <w:szCs w:val="28"/>
          <w:shd w:val="clear" w:color="auto" w:fill="FFFFFF"/>
        </w:rPr>
        <w:t xml:space="preserve"> вшанування пам'яті та покладання квітів до пам'ятника Т.Г.Шевченку.</w:t>
      </w:r>
    </w:p>
    <w:p w14:paraId="580AA2F5">
      <w:pPr>
        <w:pStyle w:val="5"/>
        <w:ind w:left="0" w:firstLine="567"/>
        <w:rPr>
          <w:rFonts w:cs="Times New Roman"/>
          <w:i w:val="0"/>
          <w:color w:val="050505"/>
          <w:sz w:val="28"/>
          <w:szCs w:val="28"/>
        </w:rPr>
      </w:pPr>
      <w:r>
        <w:rPr>
          <w:rFonts w:cs="Times New Roman"/>
          <w:i w:val="0"/>
          <w:sz w:val="28"/>
          <w:szCs w:val="28"/>
        </w:rPr>
        <w:t xml:space="preserve">14 березня – виховна година  та перегляд відео до </w:t>
      </w:r>
      <w:r>
        <w:rPr>
          <w:rFonts w:cs="Times New Roman"/>
          <w:i w:val="0"/>
          <w:color w:val="050505"/>
          <w:sz w:val="28"/>
          <w:szCs w:val="28"/>
        </w:rPr>
        <w:t>Дня українського добровольця 4 кл.</w:t>
      </w:r>
    </w:p>
    <w:p w14:paraId="47693215">
      <w:pPr>
        <w:pStyle w:val="5"/>
        <w:ind w:left="0" w:firstLine="567"/>
        <w:rPr>
          <w:rFonts w:cs="Times New Roman"/>
          <w:i w:val="0"/>
          <w:color w:val="auto"/>
          <w:sz w:val="28"/>
          <w:szCs w:val="28"/>
        </w:rPr>
      </w:pPr>
      <w:r>
        <w:rPr>
          <w:rFonts w:cs="Times New Roman"/>
          <w:i w:val="0"/>
          <w:color w:val="050505"/>
          <w:sz w:val="28"/>
          <w:szCs w:val="28"/>
          <w:shd w:val="clear" w:color="auto" w:fill="FFFFFF"/>
        </w:rPr>
        <w:t>20 березня –  лялькова вистава до Всесвітнього деня казки</w:t>
      </w:r>
      <w:r>
        <w:rPr>
          <w:rFonts w:cs="Times New Roman"/>
          <w:i w:val="0"/>
          <w:sz w:val="28"/>
          <w:szCs w:val="28"/>
        </w:rPr>
        <w:t xml:space="preserve">; </w:t>
      </w:r>
      <w:r>
        <w:rPr>
          <w:rFonts w:cs="Times New Roman"/>
          <w:i w:val="0"/>
          <w:color w:val="050505"/>
          <w:sz w:val="28"/>
          <w:szCs w:val="28"/>
          <w:shd w:val="clear" w:color="auto" w:fill="FFFFFF"/>
        </w:rPr>
        <w:t>взяли участь у акції "Листівка-щасливка" та виготовили "Дерево щастя".</w:t>
      </w:r>
    </w:p>
    <w:p w14:paraId="096E0E0D">
      <w:pPr>
        <w:pStyle w:val="5"/>
        <w:ind w:left="0" w:firstLine="567"/>
        <w:rPr>
          <w:rFonts w:cs="Times New Roman"/>
          <w:i w:val="0"/>
          <w:sz w:val="28"/>
          <w:szCs w:val="28"/>
        </w:rPr>
      </w:pPr>
      <w:r>
        <w:rPr>
          <w:rFonts w:cs="Times New Roman"/>
          <w:i w:val="0"/>
          <w:sz w:val="28"/>
          <w:szCs w:val="28"/>
        </w:rPr>
        <w:t>22 березня – виставка-конкурс «Великоднє диво!»</w:t>
      </w:r>
    </w:p>
    <w:p w14:paraId="4F170DE4">
      <w:pPr>
        <w:pStyle w:val="5"/>
        <w:ind w:left="0" w:firstLine="567"/>
        <w:rPr>
          <w:rFonts w:cs="Times New Roman"/>
          <w:i w:val="0"/>
          <w:sz w:val="28"/>
          <w:szCs w:val="28"/>
        </w:rPr>
      </w:pPr>
      <w:r>
        <w:rPr>
          <w:rFonts w:cs="Times New Roman"/>
          <w:i w:val="0"/>
          <w:sz w:val="28"/>
          <w:szCs w:val="28"/>
        </w:rPr>
        <w:t xml:space="preserve">7 квітня - </w:t>
      </w:r>
      <w:r>
        <w:rPr>
          <w:rFonts w:cs="Times New Roman"/>
          <w:i w:val="0"/>
          <w:color w:val="050505"/>
          <w:sz w:val="28"/>
          <w:szCs w:val="28"/>
          <w:shd w:val="clear" w:color="auto" w:fill="FFFFFF"/>
        </w:rPr>
        <w:t>проведено "веселі перерви", виховну годину «Здорове харчування», виставку дитячих малюнків до Дня здоров’я.</w:t>
      </w:r>
    </w:p>
    <w:p w14:paraId="6B4EEAD4">
      <w:pPr>
        <w:pStyle w:val="5"/>
        <w:ind w:left="0" w:firstLine="567"/>
        <w:rPr>
          <w:rFonts w:cs="Times New Roman"/>
          <w:i w:val="0"/>
          <w:sz w:val="28"/>
          <w:szCs w:val="28"/>
        </w:rPr>
      </w:pPr>
      <w:r>
        <w:rPr>
          <w:rFonts w:cs="Times New Roman"/>
          <w:i w:val="0"/>
          <w:sz w:val="28"/>
          <w:szCs w:val="28"/>
        </w:rPr>
        <w:t xml:space="preserve">12 квітня – захід до  </w:t>
      </w:r>
      <w:r>
        <w:rPr>
          <w:rFonts w:cs="Times New Roman"/>
          <w:i w:val="0"/>
          <w:color w:val="050505"/>
          <w:sz w:val="28"/>
          <w:szCs w:val="28"/>
          <w:shd w:val="clear" w:color="auto" w:fill="FFFFFF"/>
        </w:rPr>
        <w:t>Всесвітнього дня авіації і космонавтики 4 класи.</w:t>
      </w:r>
    </w:p>
    <w:p w14:paraId="5AABD3A3">
      <w:pPr>
        <w:pStyle w:val="5"/>
        <w:ind w:left="0" w:firstLine="567"/>
        <w:rPr>
          <w:rFonts w:cs="Times New Roman"/>
          <w:i w:val="0"/>
          <w:sz w:val="28"/>
          <w:szCs w:val="28"/>
        </w:rPr>
      </w:pPr>
      <w:r>
        <w:rPr>
          <w:rFonts w:cs="Times New Roman"/>
          <w:i w:val="0"/>
          <w:sz w:val="28"/>
          <w:szCs w:val="28"/>
        </w:rPr>
        <w:t>18 квітня - засідання учнівського самоврядування.</w:t>
      </w:r>
    </w:p>
    <w:p w14:paraId="6F4FFD86">
      <w:pPr>
        <w:pStyle w:val="5"/>
        <w:ind w:left="0" w:firstLine="567"/>
        <w:rPr>
          <w:rFonts w:cs="Times New Roman"/>
          <w:i w:val="0"/>
          <w:sz w:val="28"/>
          <w:szCs w:val="28"/>
        </w:rPr>
      </w:pPr>
      <w:r>
        <w:rPr>
          <w:rFonts w:cs="Times New Roman"/>
          <w:i w:val="0"/>
          <w:sz w:val="28"/>
          <w:szCs w:val="28"/>
        </w:rPr>
        <w:t xml:space="preserve">19 квітня – взяли участь у </w:t>
      </w:r>
      <w:r>
        <w:rPr>
          <w:rFonts w:cs="Times New Roman"/>
          <w:i w:val="0"/>
          <w:color w:val="050505"/>
          <w:sz w:val="28"/>
          <w:szCs w:val="28"/>
          <w:shd w:val="clear" w:color="auto" w:fill="FFFFFF"/>
        </w:rPr>
        <w:t>всеукраїнській акції "За чисте довкілля!"</w:t>
      </w:r>
    </w:p>
    <w:p w14:paraId="67857FB8">
      <w:pPr>
        <w:pStyle w:val="5"/>
        <w:ind w:left="0" w:firstLine="567"/>
        <w:rPr>
          <w:rFonts w:cs="Times New Roman"/>
          <w:i w:val="0"/>
          <w:sz w:val="28"/>
          <w:szCs w:val="28"/>
        </w:rPr>
      </w:pPr>
      <w:r>
        <w:rPr>
          <w:rFonts w:cs="Times New Roman"/>
          <w:i w:val="0"/>
          <w:sz w:val="28"/>
          <w:szCs w:val="28"/>
        </w:rPr>
        <w:t>22 квітня –  виставка дитячого малюнка «Охорона Землі».</w:t>
      </w:r>
    </w:p>
    <w:p w14:paraId="21B523A3">
      <w:pPr>
        <w:pStyle w:val="5"/>
        <w:ind w:left="0" w:firstLine="567"/>
        <w:rPr>
          <w:rFonts w:cs="Times New Roman"/>
          <w:i w:val="0"/>
          <w:sz w:val="28"/>
          <w:szCs w:val="28"/>
        </w:rPr>
      </w:pPr>
      <w:r>
        <w:rPr>
          <w:rFonts w:cs="Times New Roman"/>
          <w:i w:val="0"/>
          <w:sz w:val="28"/>
          <w:szCs w:val="28"/>
        </w:rPr>
        <w:t xml:space="preserve">24 квітня – </w:t>
      </w:r>
      <w:r>
        <w:rPr>
          <w:rFonts w:cs="Times New Roman"/>
          <w:i w:val="0"/>
          <w:color w:val="050505"/>
          <w:sz w:val="28"/>
          <w:szCs w:val="28"/>
          <w:shd w:val="clear" w:color="auto" w:fill="FFFFFF"/>
        </w:rPr>
        <w:t>День креативної зачіски.</w:t>
      </w:r>
    </w:p>
    <w:p w14:paraId="7F589372">
      <w:pPr>
        <w:pStyle w:val="5"/>
        <w:ind w:left="0" w:firstLine="567"/>
        <w:rPr>
          <w:rFonts w:cs="Times New Roman"/>
          <w:i w:val="0"/>
          <w:sz w:val="28"/>
          <w:szCs w:val="28"/>
        </w:rPr>
      </w:pPr>
      <w:r>
        <w:rPr>
          <w:rFonts w:cs="Times New Roman"/>
          <w:i w:val="0"/>
          <w:sz w:val="28"/>
          <w:szCs w:val="28"/>
        </w:rPr>
        <w:t>26 квітня –  м</w:t>
      </w:r>
      <w:r>
        <w:rPr>
          <w:rFonts w:cs="Times New Roman"/>
          <w:i w:val="0"/>
          <w:color w:val="050505"/>
          <w:sz w:val="28"/>
          <w:szCs w:val="28"/>
          <w:shd w:val="clear" w:color="auto" w:fill="FFFFFF"/>
        </w:rPr>
        <w:t>айстер-клас із декорування пасхальних яєць у техніці декупаж.</w:t>
      </w:r>
    </w:p>
    <w:p w14:paraId="7B8E77F3">
      <w:pPr>
        <w:pStyle w:val="5"/>
        <w:ind w:left="0" w:firstLine="567"/>
        <w:rPr>
          <w:rFonts w:cs="Times New Roman"/>
          <w:i w:val="0"/>
          <w:sz w:val="28"/>
          <w:szCs w:val="28"/>
        </w:rPr>
      </w:pPr>
      <w:r>
        <w:rPr>
          <w:rFonts w:cs="Times New Roman"/>
          <w:i w:val="0"/>
          <w:sz w:val="28"/>
          <w:szCs w:val="28"/>
        </w:rPr>
        <w:t xml:space="preserve">29 квітня – учнівське самоврядування взяли участь в </w:t>
      </w:r>
      <w:r>
        <w:rPr>
          <w:rFonts w:cs="Times New Roman"/>
          <w:i w:val="0"/>
          <w:color w:val="050505"/>
          <w:sz w:val="28"/>
          <w:szCs w:val="28"/>
          <w:shd w:val="clear" w:color="auto" w:fill="FFFFFF"/>
        </w:rPr>
        <w:t>акції "Великодній кошик " Червоного Хреста України.</w:t>
      </w:r>
    </w:p>
    <w:p w14:paraId="0F1957A0">
      <w:pPr>
        <w:pStyle w:val="5"/>
        <w:ind w:left="0" w:firstLine="567"/>
        <w:rPr>
          <w:rFonts w:cs="Times New Roman"/>
          <w:i w:val="0"/>
          <w:sz w:val="28"/>
          <w:szCs w:val="28"/>
        </w:rPr>
      </w:pPr>
      <w:r>
        <w:rPr>
          <w:rFonts w:cs="Times New Roman"/>
          <w:bCs/>
          <w:i w:val="0"/>
          <w:color w:val="050505"/>
          <w:sz w:val="28"/>
          <w:szCs w:val="28"/>
          <w:shd w:val="clear" w:color="auto" w:fill="FFFFFF"/>
        </w:rPr>
        <w:t>1 травня</w:t>
      </w:r>
      <w:r>
        <w:rPr>
          <w:rFonts w:cs="Times New Roman"/>
          <w:i w:val="0"/>
          <w:color w:val="050505"/>
          <w:sz w:val="28"/>
          <w:szCs w:val="28"/>
          <w:shd w:val="clear" w:color="auto" w:fill="FFFFFF"/>
        </w:rPr>
        <w:t xml:space="preserve"> - </w:t>
      </w:r>
      <w:r>
        <w:rPr>
          <w:rFonts w:cs="Times New Roman"/>
          <w:i w:val="0"/>
          <w:sz w:val="28"/>
          <w:szCs w:val="28"/>
          <w:shd w:val="clear" w:color="auto" w:fill="FFFFFF"/>
        </w:rPr>
        <w:t>засідання учнівського самоврядування.</w:t>
      </w:r>
    </w:p>
    <w:p w14:paraId="336F799F">
      <w:pPr>
        <w:pStyle w:val="5"/>
        <w:ind w:left="0" w:firstLine="567"/>
        <w:rPr>
          <w:rFonts w:cs="Times New Roman"/>
          <w:i w:val="0"/>
          <w:sz w:val="28"/>
          <w:szCs w:val="28"/>
        </w:rPr>
      </w:pPr>
      <w:r>
        <w:rPr>
          <w:rFonts w:cs="Times New Roman"/>
          <w:i w:val="0"/>
          <w:sz w:val="28"/>
          <w:szCs w:val="28"/>
        </w:rPr>
        <w:t>3 травня – акція «Скажемо курінню – НІ !».</w:t>
      </w:r>
    </w:p>
    <w:p w14:paraId="7FC93BFC">
      <w:pPr>
        <w:pStyle w:val="5"/>
        <w:ind w:left="0" w:firstLine="567"/>
        <w:rPr>
          <w:rFonts w:cs="Times New Roman"/>
          <w:i w:val="0"/>
          <w:sz w:val="28"/>
          <w:szCs w:val="28"/>
        </w:rPr>
      </w:pPr>
      <w:r>
        <w:rPr>
          <w:rFonts w:cs="Times New Roman"/>
          <w:i w:val="0"/>
          <w:sz w:val="28"/>
          <w:szCs w:val="28"/>
        </w:rPr>
        <w:t>8 травня –</w:t>
      </w:r>
      <w:r>
        <w:rPr>
          <w:rFonts w:cs="Times New Roman"/>
          <w:i w:val="0"/>
          <w:color w:val="050505"/>
          <w:sz w:val="28"/>
          <w:szCs w:val="28"/>
          <w:shd w:val="clear" w:color="auto" w:fill="FFFFFF"/>
        </w:rPr>
        <w:t xml:space="preserve"> виховний захід до Дня пам'яті та примирення "Ніколи знову..."</w:t>
      </w:r>
    </w:p>
    <w:p w14:paraId="1ED146B3">
      <w:pPr>
        <w:pStyle w:val="5"/>
        <w:ind w:left="0" w:firstLine="567"/>
        <w:rPr>
          <w:rFonts w:cs="Times New Roman"/>
          <w:i w:val="0"/>
          <w:sz w:val="28"/>
          <w:szCs w:val="28"/>
        </w:rPr>
      </w:pPr>
      <w:r>
        <w:rPr>
          <w:rFonts w:cs="Times New Roman"/>
          <w:i w:val="0"/>
          <w:sz w:val="28"/>
          <w:szCs w:val="28"/>
        </w:rPr>
        <w:t xml:space="preserve">9 травня – </w:t>
      </w:r>
      <w:r>
        <w:rPr>
          <w:rFonts w:cs="Times New Roman"/>
          <w:i w:val="0"/>
          <w:color w:val="050505"/>
          <w:sz w:val="28"/>
          <w:szCs w:val="28"/>
          <w:shd w:val="clear" w:color="auto" w:fill="FFFFFF"/>
        </w:rPr>
        <w:t>конкурс дитячого малюнку на асфальті "Україна в центрі Європи" серед учнів 3-4 класів.</w:t>
      </w:r>
    </w:p>
    <w:p w14:paraId="14A73606">
      <w:pPr>
        <w:pStyle w:val="5"/>
        <w:ind w:left="0" w:firstLine="567"/>
        <w:rPr>
          <w:rFonts w:cs="Times New Roman"/>
          <w:i w:val="0"/>
          <w:sz w:val="28"/>
          <w:szCs w:val="28"/>
        </w:rPr>
      </w:pPr>
      <w:r>
        <w:rPr>
          <w:rFonts w:cs="Times New Roman"/>
          <w:i w:val="0"/>
          <w:sz w:val="28"/>
          <w:szCs w:val="28"/>
        </w:rPr>
        <w:t xml:space="preserve">15 травня – участь у </w:t>
      </w:r>
      <w:r>
        <w:rPr>
          <w:rFonts w:cs="Times New Roman"/>
          <w:i w:val="0"/>
          <w:color w:val="050505"/>
          <w:sz w:val="28"/>
          <w:szCs w:val="28"/>
          <w:shd w:val="clear" w:color="auto" w:fill="FFFFFF"/>
        </w:rPr>
        <w:t>благодійному ярмарку «ТВОРИМО, ДОПОМАГАЄМО, ПЕРЕМАГАЄМО».</w:t>
      </w:r>
    </w:p>
    <w:p w14:paraId="7D4358EB">
      <w:pPr>
        <w:pStyle w:val="5"/>
        <w:ind w:left="0" w:firstLine="567"/>
        <w:rPr>
          <w:rFonts w:cs="Times New Roman"/>
          <w:i w:val="0"/>
          <w:sz w:val="28"/>
          <w:szCs w:val="28"/>
        </w:rPr>
      </w:pPr>
      <w:r>
        <w:rPr>
          <w:rFonts w:cs="Times New Roman"/>
          <w:i w:val="0"/>
          <w:color w:val="050505"/>
          <w:sz w:val="28"/>
          <w:szCs w:val="28"/>
          <w:shd w:val="clear" w:color="auto" w:fill="FFFFFF"/>
        </w:rPr>
        <w:t>16 травня – Національна руханка у вишиванках «Дякуємо ЗСУ» до Міжнародного дня вишиванки</w:t>
      </w:r>
      <w:r>
        <w:rPr>
          <w:rFonts w:cs="Times New Roman"/>
          <w:i w:val="0"/>
          <w:sz w:val="28"/>
          <w:szCs w:val="28"/>
        </w:rPr>
        <w:t>; акція «У вишиванці!».</w:t>
      </w:r>
    </w:p>
    <w:p w14:paraId="190E2651">
      <w:pPr>
        <w:pStyle w:val="5"/>
        <w:ind w:left="0" w:firstLine="567"/>
        <w:rPr>
          <w:rFonts w:cs="Times New Roman"/>
          <w:i w:val="0"/>
          <w:sz w:val="28"/>
          <w:szCs w:val="28"/>
        </w:rPr>
      </w:pPr>
      <w:r>
        <w:rPr>
          <w:rFonts w:cs="Times New Roman"/>
          <w:i w:val="0"/>
          <w:sz w:val="28"/>
          <w:szCs w:val="28"/>
        </w:rPr>
        <w:t xml:space="preserve">21 травня –  покладання квітів до меморіальної дошки та </w:t>
      </w:r>
      <w:r>
        <w:rPr>
          <w:rFonts w:cs="Times New Roman"/>
          <w:i w:val="0"/>
          <w:color w:val="050505"/>
          <w:sz w:val="28"/>
          <w:szCs w:val="28"/>
          <w:shd w:val="clear" w:color="auto" w:fill="FFFFFF"/>
        </w:rPr>
        <w:t>вшанували сьогодні памʼять загиблих Героїв.</w:t>
      </w:r>
    </w:p>
    <w:p w14:paraId="7CC23FC7">
      <w:pPr>
        <w:pStyle w:val="5"/>
        <w:ind w:left="0" w:firstLine="567"/>
        <w:rPr>
          <w:rFonts w:cs="Times New Roman"/>
          <w:i w:val="0"/>
          <w:sz w:val="28"/>
          <w:szCs w:val="28"/>
        </w:rPr>
      </w:pPr>
      <w:r>
        <w:rPr>
          <w:rFonts w:cs="Times New Roman"/>
          <w:i w:val="0"/>
          <w:sz w:val="28"/>
          <w:szCs w:val="28"/>
        </w:rPr>
        <w:t xml:space="preserve">23 травня – покладання квітів на могили загиблих воїнів та </w:t>
      </w:r>
      <w:r>
        <w:rPr>
          <w:rFonts w:cs="Times New Roman"/>
          <w:i w:val="0"/>
          <w:color w:val="050505"/>
          <w:sz w:val="28"/>
          <w:szCs w:val="28"/>
          <w:shd w:val="clear" w:color="auto" w:fill="FFFFFF"/>
        </w:rPr>
        <w:t>вшанування памʼяті Героїв.</w:t>
      </w:r>
    </w:p>
    <w:p w14:paraId="4C137974">
      <w:pPr>
        <w:pStyle w:val="5"/>
        <w:ind w:left="0" w:firstLine="567"/>
        <w:rPr>
          <w:rFonts w:cs="Times New Roman"/>
          <w:i w:val="0"/>
          <w:sz w:val="28"/>
          <w:szCs w:val="28"/>
        </w:rPr>
      </w:pPr>
      <w:r>
        <w:rPr>
          <w:rFonts w:cs="Times New Roman"/>
          <w:i w:val="0"/>
          <w:sz w:val="28"/>
          <w:szCs w:val="28"/>
        </w:rPr>
        <w:t xml:space="preserve">24 травня – участь у </w:t>
      </w:r>
      <w:r>
        <w:rPr>
          <w:rFonts w:cs="Times New Roman"/>
          <w:i w:val="0"/>
          <w:color w:val="050505"/>
          <w:sz w:val="28"/>
          <w:szCs w:val="28"/>
          <w:shd w:val="clear" w:color="auto" w:fill="FFFFFF"/>
        </w:rPr>
        <w:t>благодійному ярмарку будинку культури.</w:t>
      </w:r>
    </w:p>
    <w:p w14:paraId="114B67E3">
      <w:pPr>
        <w:pStyle w:val="5"/>
        <w:ind w:left="0" w:firstLine="567"/>
        <w:rPr>
          <w:rFonts w:cs="Times New Roman"/>
          <w:i w:val="0"/>
          <w:sz w:val="28"/>
          <w:szCs w:val="28"/>
        </w:rPr>
      </w:pPr>
      <w:r>
        <w:rPr>
          <w:rFonts w:cs="Times New Roman"/>
          <w:i w:val="0"/>
          <w:sz w:val="28"/>
          <w:szCs w:val="28"/>
        </w:rPr>
        <w:t>26 травня – участь у «</w:t>
      </w:r>
      <w:r>
        <w:rPr>
          <w:rFonts w:cs="Times New Roman"/>
          <w:i w:val="0"/>
          <w:color w:val="050505"/>
          <w:sz w:val="28"/>
          <w:szCs w:val="28"/>
          <w:shd w:val="clear" w:color="auto" w:fill="FFFFFF"/>
        </w:rPr>
        <w:t>Забіг Подяки на потреби ЗСУ».</w:t>
      </w:r>
    </w:p>
    <w:p w14:paraId="70BCF1E7">
      <w:pPr>
        <w:pStyle w:val="5"/>
        <w:ind w:left="0" w:firstLine="567"/>
        <w:rPr>
          <w:rFonts w:cs="Times New Roman"/>
          <w:i w:val="0"/>
          <w:sz w:val="28"/>
          <w:szCs w:val="28"/>
        </w:rPr>
      </w:pPr>
      <w:r>
        <w:rPr>
          <w:rFonts w:cs="Times New Roman"/>
          <w:i w:val="0"/>
          <w:sz w:val="28"/>
          <w:szCs w:val="28"/>
        </w:rPr>
        <w:t xml:space="preserve">Травень – участь у </w:t>
      </w:r>
      <w:r>
        <w:fldChar w:fldCharType="begin"/>
      </w:r>
      <w:r>
        <w:instrText xml:space="preserve"> HYPERLINK "https://www.facebook.com/groups/397872639509924/?__cft__%5b0%5d=AZW_joJburuCmaSCws8j81vHVKluL6zQNo5evdWLg5uRJGZIsoal2qiEuBai1MwITJnE9C-KUP1ExqeNkEgV_fKRrzRsgF_EGu3T7kQVHYx26UdoClojTYoB0k8yRtcZuDEkJxTuYmssHnY9AiORTeA8ecvnYvqEfQXTcTHtIjbJnHuDqI1L_O9XNGyTP5sRHb470bxvWmpVN1IpXKunKxm6mam8Ec8y6qINWYATWnwR01DPyPSJSYRfX9xvSQcwgAn_am4UV9qo2SHRW-Ej1ZDT&amp;__tn__=-UC%2CP-y-R" </w:instrText>
      </w:r>
      <w:r>
        <w:fldChar w:fldCharType="separate"/>
      </w:r>
      <w:r>
        <w:rPr>
          <w:rStyle w:val="11"/>
          <w:rFonts w:cs="Times New Roman"/>
          <w:bCs/>
          <w:i w:val="0"/>
          <w:color w:val="0000FF"/>
          <w:sz w:val="28"/>
          <w:szCs w:val="28"/>
          <w:u w:val="single"/>
        </w:rPr>
        <w:t>Флешмобі гри Джура «Мотивуй, надихай та дій»</w:t>
      </w:r>
      <w:r>
        <w:rPr>
          <w:rStyle w:val="11"/>
          <w:rFonts w:cs="Times New Roman"/>
          <w:bCs/>
          <w:i w:val="0"/>
          <w:color w:val="0000FF"/>
          <w:sz w:val="28"/>
          <w:szCs w:val="28"/>
          <w:u w:val="single"/>
        </w:rPr>
        <w:fldChar w:fldCharType="end"/>
      </w:r>
      <w:r>
        <w:rPr>
          <w:rStyle w:val="10"/>
          <w:rFonts w:cs="Times New Roman"/>
          <w:i w:val="0"/>
          <w:sz w:val="28"/>
          <w:szCs w:val="28"/>
          <w:shd w:val="clear" w:color="auto" w:fill="FFFFFF"/>
        </w:rPr>
        <w:t>.</w:t>
      </w:r>
    </w:p>
    <w:p w14:paraId="68BED353">
      <w:pPr>
        <w:pStyle w:val="5"/>
        <w:ind w:left="0" w:firstLine="567"/>
        <w:rPr>
          <w:rFonts w:cs="Times New Roman"/>
          <w:i w:val="0"/>
          <w:sz w:val="28"/>
          <w:szCs w:val="28"/>
        </w:rPr>
      </w:pPr>
      <w:r>
        <w:rPr>
          <w:rFonts w:cs="Times New Roman"/>
          <w:i w:val="0"/>
          <w:sz w:val="28"/>
          <w:szCs w:val="28"/>
        </w:rPr>
        <w:t xml:space="preserve">20-24 травня –  </w:t>
      </w:r>
      <w:r>
        <w:rPr>
          <w:rFonts w:cs="Times New Roman"/>
          <w:i w:val="0"/>
          <w:color w:val="050505"/>
          <w:sz w:val="28"/>
          <w:szCs w:val="28"/>
          <w:shd w:val="clear" w:color="auto" w:fill="FFFFFF"/>
        </w:rPr>
        <w:t>конкурс малюнків «Безпека на дорогах» серед учнів 5-11 класів до Тижня безпеки дорожнього руху.</w:t>
      </w:r>
    </w:p>
    <w:p w14:paraId="6467A706">
      <w:pPr>
        <w:pStyle w:val="5"/>
        <w:ind w:left="0" w:firstLine="567"/>
        <w:rPr>
          <w:rFonts w:cs="Times New Roman"/>
          <w:i w:val="0"/>
          <w:sz w:val="28"/>
          <w:szCs w:val="28"/>
        </w:rPr>
      </w:pPr>
      <w:r>
        <w:rPr>
          <w:rFonts w:cs="Times New Roman"/>
          <w:i w:val="0"/>
          <w:sz w:val="28"/>
          <w:szCs w:val="28"/>
        </w:rPr>
        <w:t xml:space="preserve">31 травня –  </w:t>
      </w:r>
      <w:r>
        <w:rPr>
          <w:rFonts w:cs="Times New Roman"/>
          <w:i w:val="0"/>
          <w:color w:val="050505"/>
          <w:sz w:val="28"/>
          <w:szCs w:val="28"/>
          <w:shd w:val="clear" w:color="auto" w:fill="FFFFFF"/>
        </w:rPr>
        <w:t>Свято Останнього Дзвоника;</w:t>
      </w:r>
      <w:r>
        <w:rPr>
          <w:rFonts w:eastAsia="Calibri" w:cs="Times New Roman"/>
          <w:bCs/>
          <w:i w:val="0"/>
          <w:sz w:val="28"/>
          <w:szCs w:val="28"/>
        </w:rPr>
        <w:t xml:space="preserve"> створено вітальний відеоролик.</w:t>
      </w:r>
    </w:p>
    <w:p w14:paraId="48A93391">
      <w:pPr>
        <w:pStyle w:val="5"/>
        <w:ind w:left="0" w:firstLine="567"/>
        <w:rPr>
          <w:rFonts w:cs="Times New Roman"/>
          <w:i w:val="0"/>
          <w:sz w:val="28"/>
          <w:szCs w:val="28"/>
        </w:rPr>
      </w:pPr>
      <w:r>
        <w:rPr>
          <w:rFonts w:eastAsia="Calibri" w:cs="Times New Roman"/>
          <w:i w:val="0"/>
          <w:sz w:val="28"/>
          <w:szCs w:val="28"/>
        </w:rPr>
        <w:t xml:space="preserve">Травень - взяли участь у аукціоні малюнків «Війна очима дітей» та </w:t>
      </w:r>
      <w:r>
        <w:rPr>
          <w:rFonts w:eastAsia="Calibri" w:cs="Times New Roman"/>
          <w:bCs/>
          <w:i w:val="0"/>
          <w:sz w:val="28"/>
          <w:szCs w:val="28"/>
        </w:rPr>
        <w:t xml:space="preserve"> створено відеоролик до Дня захисту дітей.</w:t>
      </w:r>
    </w:p>
    <w:p w14:paraId="45385CD6">
      <w:pPr>
        <w:pStyle w:val="5"/>
        <w:ind w:left="0" w:firstLine="567"/>
        <w:rPr>
          <w:rFonts w:cs="Times New Roman"/>
          <w:i w:val="0"/>
          <w:sz w:val="28"/>
          <w:szCs w:val="28"/>
        </w:rPr>
      </w:pPr>
      <w:r>
        <w:rPr>
          <w:rFonts w:cs="Times New Roman"/>
          <w:i w:val="0"/>
          <w:color w:val="050505"/>
          <w:sz w:val="28"/>
          <w:szCs w:val="28"/>
          <w:shd w:val="clear" w:color="auto" w:fill="FFFFFF"/>
        </w:rPr>
        <w:t>4 червня – захід до Міжнародного дня безневинних дітей – жертв агресії.</w:t>
      </w:r>
    </w:p>
    <w:p w14:paraId="67BCBA57">
      <w:pPr>
        <w:pStyle w:val="5"/>
        <w:ind w:left="0" w:firstLine="567"/>
        <w:rPr>
          <w:rFonts w:cs="Times New Roman"/>
          <w:i w:val="0"/>
          <w:sz w:val="28"/>
          <w:szCs w:val="28"/>
        </w:rPr>
      </w:pPr>
      <w:r>
        <w:rPr>
          <w:rFonts w:cs="Times New Roman"/>
          <w:i w:val="0"/>
          <w:sz w:val="28"/>
          <w:szCs w:val="28"/>
        </w:rPr>
        <w:t xml:space="preserve">15 червня - </w:t>
      </w:r>
      <w:r>
        <w:rPr>
          <w:rFonts w:cs="Times New Roman"/>
          <w:i w:val="0"/>
          <w:color w:val="050505"/>
          <w:sz w:val="28"/>
          <w:szCs w:val="28"/>
          <w:shd w:val="clear" w:color="auto" w:fill="FFFFFF"/>
        </w:rPr>
        <w:t xml:space="preserve">випускний вечір «З вірою у Перемогу!» для одинадцятикласників. </w:t>
      </w:r>
      <w:r>
        <w:rPr>
          <w:rFonts w:eastAsia="Calibri" w:cs="Times New Roman"/>
          <w:bCs/>
          <w:i w:val="0"/>
          <w:sz w:val="28"/>
          <w:szCs w:val="28"/>
        </w:rPr>
        <w:t>Створено вітальний відеоролик.</w:t>
      </w:r>
    </w:p>
    <w:p w14:paraId="39062CFE">
      <w:pPr>
        <w:pStyle w:val="5"/>
        <w:ind w:left="0" w:firstLine="567"/>
        <w:rPr>
          <w:rFonts w:cs="Times New Roman"/>
          <w:i w:val="0"/>
          <w:sz w:val="28"/>
          <w:szCs w:val="28"/>
        </w:rPr>
      </w:pPr>
      <w:r>
        <w:rPr>
          <w:rFonts w:cs="Times New Roman"/>
          <w:i w:val="0"/>
          <w:sz w:val="28"/>
          <w:szCs w:val="28"/>
        </w:rPr>
        <w:t xml:space="preserve">18 червня - </w:t>
      </w:r>
      <w:r>
        <w:rPr>
          <w:rFonts w:cs="Times New Roman"/>
          <w:i w:val="0"/>
          <w:color w:val="050505"/>
          <w:sz w:val="28"/>
          <w:szCs w:val="28"/>
          <w:shd w:val="clear" w:color="auto" w:fill="FFFFFF"/>
        </w:rPr>
        <w:t>святкове вручення свідоцтв про здобуття базової середньої освіти для учнів 9 класів.</w:t>
      </w:r>
    </w:p>
    <w:p w14:paraId="4143C331">
      <w:pPr>
        <w:pStyle w:val="5"/>
        <w:ind w:left="0" w:firstLine="567"/>
        <w:rPr>
          <w:rFonts w:eastAsia="Calibri" w:cs="Times New Roman"/>
          <w:bCs/>
          <w:i w:val="0"/>
          <w:sz w:val="28"/>
          <w:szCs w:val="28"/>
        </w:rPr>
      </w:pPr>
      <w:r>
        <w:rPr>
          <w:rFonts w:cs="Times New Roman"/>
          <w:i w:val="0"/>
          <w:sz w:val="28"/>
          <w:szCs w:val="28"/>
        </w:rPr>
        <w:t xml:space="preserve">Протягом року - ігри та руханки для молодших школярів у бомбосховищах. </w:t>
      </w:r>
      <w:r>
        <w:rPr>
          <w:rFonts w:eastAsia="Calibri" w:cs="Times New Roman"/>
          <w:i w:val="0"/>
          <w:sz w:val="28"/>
          <w:szCs w:val="28"/>
        </w:rPr>
        <w:t xml:space="preserve"> У</w:t>
      </w:r>
      <w:r>
        <w:rPr>
          <w:rFonts w:eastAsia="Calibri" w:cs="Times New Roman"/>
          <w:bCs/>
          <w:i w:val="0"/>
          <w:sz w:val="28"/>
          <w:szCs w:val="28"/>
        </w:rPr>
        <w:t>чнівським самоврядуванням було проведено рейди-перевірки чистоти класів, чистоти та охайності зовнішнього вигляду учнів,  стан підручників, знання правил для учнів, навчальних досягнень. Також працювали над виготовленням тематичних буклетів та стінгазет. Під час перерв із молодшим школярам проводили  ігри та музичні руханки. Засідання проводили офлайн та онлайн, комісії обговорювали різні проблеми та висували пропозиції, робили звіт про пророблену роботу. Члени учнівського самоврядування допомагали у проведенні заходів.</w:t>
      </w:r>
    </w:p>
    <w:p w14:paraId="1B791D77">
      <w:pPr>
        <w:pStyle w:val="5"/>
        <w:ind w:left="0" w:firstLine="567"/>
        <w:rPr>
          <w:rFonts w:eastAsia="Calibri" w:cs="Times New Roman"/>
          <w:i w:val="0"/>
          <w:sz w:val="28"/>
          <w:szCs w:val="28"/>
        </w:rPr>
      </w:pPr>
      <w:r>
        <w:rPr>
          <w:rFonts w:eastAsia="Calibri" w:cs="Times New Roman"/>
          <w:bCs/>
          <w:i w:val="0"/>
          <w:sz w:val="28"/>
          <w:szCs w:val="28"/>
        </w:rPr>
        <w:t>Молодші школярі залучені до дитячої організації  «Веселка»,  середня ланка (5 – 7 класи) «Берегиня» брали активну учать у виховних заходах ліцею, класів, конкурсах малюнків.</w:t>
      </w:r>
    </w:p>
    <w:p w14:paraId="5EB10B81">
      <w:pPr>
        <w:pStyle w:val="5"/>
        <w:ind w:left="0" w:firstLine="567"/>
        <w:rPr>
          <w:rFonts w:eastAsia="Calibri" w:cs="Times New Roman"/>
          <w:bCs/>
          <w:i w:val="0"/>
          <w:sz w:val="28"/>
          <w:szCs w:val="28"/>
        </w:rPr>
      </w:pPr>
      <w:r>
        <w:rPr>
          <w:rFonts w:eastAsia="Calibri" w:cs="Times New Roman"/>
          <w:bCs/>
          <w:i w:val="0"/>
          <w:sz w:val="28"/>
          <w:szCs w:val="28"/>
        </w:rPr>
        <w:t xml:space="preserve"> За підсумках ІІ семестру та навчального року проведено онлайн засідання самоврядування.</w:t>
      </w:r>
    </w:p>
    <w:p w14:paraId="4CB851AF">
      <w:pPr>
        <w:pStyle w:val="5"/>
        <w:ind w:left="0" w:firstLine="567"/>
        <w:rPr>
          <w:rFonts w:eastAsia="Calibri" w:cs="Times New Roman"/>
          <w:bCs/>
          <w:i w:val="0"/>
          <w:sz w:val="28"/>
          <w:szCs w:val="28"/>
          <w:lang w:val="uk-UA"/>
        </w:rPr>
      </w:pPr>
      <w:r>
        <w:rPr>
          <w:rFonts w:eastAsia="Calibri" w:cs="Times New Roman"/>
          <w:bCs/>
          <w:i w:val="0"/>
          <w:sz w:val="28"/>
          <w:szCs w:val="28"/>
          <w:lang w:val="uk-UA"/>
        </w:rPr>
        <w:t>Дякую всім учасникам за результативність, розуміння та  підтримку. Будемо сподіватися, що наступний рік буде ще більш успішним.</w:t>
      </w:r>
    </w:p>
    <w:p w14:paraId="629802C4">
      <w:pPr>
        <w:pStyle w:val="5"/>
        <w:ind w:left="0" w:firstLine="567"/>
        <w:rPr>
          <w:rFonts w:eastAsia="Calibri" w:cs="Times New Roman"/>
          <w:bCs/>
          <w:i w:val="0"/>
          <w:sz w:val="28"/>
          <w:szCs w:val="28"/>
        </w:rPr>
      </w:pPr>
    </w:p>
    <w:p w14:paraId="690E5E04">
      <w:pPr>
        <w:ind w:left="0" w:firstLine="567"/>
        <w:jc w:val="both"/>
        <w:rPr>
          <w:sz w:val="28"/>
          <w:szCs w:val="28"/>
          <w:lang w:val="uk-UA"/>
        </w:rPr>
      </w:pPr>
    </w:p>
    <w:p w14:paraId="7640E2BF">
      <w:pPr>
        <w:spacing w:after="0"/>
        <w:ind w:left="0" w:firstLine="567"/>
        <w:jc w:val="both"/>
        <w:rPr>
          <w:sz w:val="28"/>
          <w:szCs w:val="28"/>
          <w:lang w:val="uk-UA"/>
        </w:rPr>
      </w:pPr>
    </w:p>
    <w:p w14:paraId="7D1D514D">
      <w:pPr>
        <w:ind w:left="0" w:firstLine="567"/>
        <w:jc w:val="both"/>
        <w:rPr>
          <w:sz w:val="28"/>
          <w:szCs w:val="28"/>
        </w:rPr>
      </w:pPr>
      <w:r>
        <w:rPr>
          <w:sz w:val="28"/>
          <w:szCs w:val="28"/>
        </w:rPr>
        <w:t>Директо</w:t>
      </w:r>
      <w:r>
        <w:rPr>
          <w:sz w:val="28"/>
          <w:szCs w:val="28"/>
          <w:lang w:val="uk-UA"/>
        </w:rPr>
        <w:t xml:space="preserve">р                                                            </w:t>
      </w:r>
      <w:r>
        <w:rPr>
          <w:sz w:val="28"/>
          <w:szCs w:val="28"/>
        </w:rPr>
        <w:tab/>
      </w:r>
      <w:r>
        <w:rPr>
          <w:sz w:val="28"/>
          <w:szCs w:val="28"/>
          <w:lang w:val="uk-UA"/>
        </w:rPr>
        <w:t>Лариса КОВАЛЬЧУК</w:t>
      </w:r>
      <w:r>
        <w:rPr>
          <w:sz w:val="28"/>
          <w:szCs w:val="28"/>
        </w:rPr>
        <w:t xml:space="preserve"> </w:t>
      </w:r>
    </w:p>
    <w:p w14:paraId="6CF82B1D">
      <w:pPr>
        <w:spacing w:after="0"/>
        <w:ind w:left="0" w:firstLine="567"/>
        <w:jc w:val="both"/>
        <w:rPr>
          <w:sz w:val="28"/>
          <w:szCs w:val="28"/>
        </w:rPr>
      </w:pPr>
      <w:r>
        <w:rPr>
          <w:sz w:val="28"/>
          <w:szCs w:val="28"/>
        </w:rPr>
        <w:t xml:space="preserve"> </w:t>
      </w:r>
    </w:p>
    <w:p w14:paraId="4F8C8249">
      <w:pPr>
        <w:spacing w:after="0"/>
        <w:ind w:left="0" w:firstLine="567"/>
        <w:jc w:val="both"/>
        <w:rPr>
          <w:sz w:val="28"/>
          <w:szCs w:val="28"/>
        </w:rPr>
      </w:pPr>
      <w:r>
        <w:rPr>
          <w:sz w:val="28"/>
          <w:szCs w:val="28"/>
        </w:rPr>
        <w:t xml:space="preserve"> </w:t>
      </w:r>
    </w:p>
    <w:p w14:paraId="2EBC9823">
      <w:pPr>
        <w:spacing w:after="0"/>
        <w:ind w:left="0" w:firstLine="567"/>
        <w:jc w:val="both"/>
        <w:rPr>
          <w:sz w:val="28"/>
          <w:szCs w:val="28"/>
        </w:rPr>
      </w:pPr>
      <w:r>
        <w:rPr>
          <w:sz w:val="28"/>
          <w:szCs w:val="28"/>
        </w:rPr>
        <w:t xml:space="preserve"> </w:t>
      </w:r>
    </w:p>
    <w:p w14:paraId="550DBF71">
      <w:pPr>
        <w:spacing w:after="0"/>
        <w:ind w:left="0" w:firstLine="567"/>
        <w:jc w:val="both"/>
        <w:rPr>
          <w:sz w:val="28"/>
          <w:szCs w:val="28"/>
        </w:rPr>
      </w:pPr>
      <w:r>
        <w:rPr>
          <w:sz w:val="28"/>
          <w:szCs w:val="28"/>
        </w:rPr>
        <w:t xml:space="preserve"> </w:t>
      </w:r>
    </w:p>
    <w:p w14:paraId="78C63A8C">
      <w:pPr>
        <w:spacing w:after="0"/>
        <w:ind w:left="0" w:firstLine="567"/>
        <w:jc w:val="both"/>
        <w:rPr>
          <w:sz w:val="28"/>
          <w:szCs w:val="28"/>
        </w:rPr>
      </w:pPr>
      <w:r>
        <w:rPr>
          <w:sz w:val="28"/>
          <w:szCs w:val="28"/>
        </w:rPr>
        <w:t xml:space="preserve">  </w:t>
      </w:r>
    </w:p>
    <w:p w14:paraId="53FBCC87">
      <w:pPr>
        <w:spacing w:after="0"/>
        <w:ind w:left="0" w:firstLine="567"/>
        <w:jc w:val="both"/>
        <w:rPr>
          <w:sz w:val="28"/>
          <w:szCs w:val="28"/>
        </w:rPr>
      </w:pPr>
      <w:r>
        <w:rPr>
          <w:sz w:val="28"/>
          <w:szCs w:val="28"/>
        </w:rPr>
        <w:t xml:space="preserve"> </w:t>
      </w:r>
    </w:p>
    <w:p w14:paraId="6E5AE2C0">
      <w:pPr>
        <w:spacing w:after="0"/>
        <w:ind w:left="0" w:firstLine="567"/>
        <w:jc w:val="both"/>
        <w:rPr>
          <w:sz w:val="28"/>
          <w:szCs w:val="28"/>
        </w:rPr>
      </w:pPr>
      <w:r>
        <w:rPr>
          <w:sz w:val="28"/>
          <w:szCs w:val="28"/>
        </w:rPr>
        <w:t xml:space="preserve"> </w:t>
      </w:r>
    </w:p>
    <w:p w14:paraId="4CF5AD35">
      <w:pPr>
        <w:spacing w:after="0"/>
        <w:ind w:left="0" w:firstLine="567"/>
        <w:jc w:val="both"/>
        <w:rPr>
          <w:sz w:val="28"/>
          <w:szCs w:val="28"/>
        </w:rPr>
      </w:pPr>
      <w:r>
        <w:rPr>
          <w:sz w:val="28"/>
          <w:szCs w:val="28"/>
        </w:rPr>
        <w:t xml:space="preserve"> </w:t>
      </w:r>
    </w:p>
    <w:p w14:paraId="65C81B67">
      <w:pPr>
        <w:ind w:left="0" w:firstLine="567"/>
        <w:jc w:val="both"/>
        <w:rPr>
          <w:sz w:val="28"/>
          <w:szCs w:val="28"/>
        </w:rPr>
      </w:pPr>
    </w:p>
    <w:p w14:paraId="3DD06949">
      <w:pPr>
        <w:ind w:left="0" w:firstLine="567"/>
        <w:jc w:val="both"/>
        <w:rPr>
          <w:sz w:val="28"/>
          <w:szCs w:val="28"/>
        </w:rPr>
      </w:pPr>
    </w:p>
    <w:p w14:paraId="145429FB"/>
    <w:sectPr>
      <w:pgSz w:w="11906" w:h="16838"/>
      <w:pgMar w:top="1135" w:right="840" w:bottom="1440" w:left="993"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ucida Sans">
    <w:panose1 w:val="020B0602030504020204"/>
    <w:charset w:val="00"/>
    <w:family w:val="swiss"/>
    <w:pitch w:val="default"/>
    <w:sig w:usb0="00000003" w:usb1="00000000" w:usb2="00000000" w:usb3="00000000" w:csb0="20000001" w:csb1="00000000"/>
  </w:font>
  <w:font w:name="Segoe UI Symbol">
    <w:panose1 w:val="020B0502040204020203"/>
    <w:charset w:val="00"/>
    <w:family w:val="swiss"/>
    <w:pitch w:val="default"/>
    <w:sig w:usb0="8000006F" w:usb1="1200FBEF" w:usb2="0064C000" w:usb3="00000002" w:csb0="00000001" w:csb1="4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bullet"/>
      <w:lvlText w:val="•"/>
      <w:lvlJc w:val="left"/>
      <w:pPr>
        <w:tabs>
          <w:tab w:val="left" w:pos="708"/>
        </w:tabs>
        <w:ind w:left="628" w:firstLine="0"/>
      </w:pPr>
      <w:rPr>
        <w:rFonts w:ascii="Arial" w:hAnsi="Arial" w:cs="Arial"/>
        <w:b w:val="0"/>
        <w:i w:val="0"/>
        <w:strike w:val="0"/>
        <w:dstrike w:val="0"/>
        <w:color w:val="000000"/>
        <w:position w:val="0"/>
        <w:sz w:val="20"/>
        <w:szCs w:val="28"/>
        <w:u w:val="none" w:color="000000"/>
        <w:shd w:val="clear" w:color="auto" w:fill="auto"/>
        <w:vertAlign w:val="baseline"/>
        <w:lang w:val="uk-UA"/>
      </w:rPr>
    </w:lvl>
  </w:abstractNum>
  <w:abstractNum w:abstractNumId="1">
    <w:nsid w:val="529C66C5"/>
    <w:multiLevelType w:val="multilevel"/>
    <w:tmpl w:val="529C66C5"/>
    <w:lvl w:ilvl="0" w:tentative="0">
      <w:start w:val="1"/>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AF"/>
    <w:rsid w:val="00221FAF"/>
    <w:rsid w:val="00275422"/>
    <w:rsid w:val="006A3A09"/>
    <w:rsid w:val="0C1044C5"/>
    <w:rsid w:val="33F23FC7"/>
    <w:rsid w:val="3CA52527"/>
    <w:rsid w:val="63E274E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9" w:line="240" w:lineRule="auto"/>
      <w:ind w:left="355" w:hanging="10"/>
    </w:pPr>
    <w:rPr>
      <w:rFonts w:ascii="Times New Roman" w:hAnsi="Times New Roman" w:eastAsia="Times New Roman" w:cs="Times New Roman"/>
      <w:color w:val="000000"/>
      <w:sz w:val="24"/>
      <w:szCs w:val="22"/>
      <w:lang w:val="ru-RU"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7"/>
    <w:uiPriority w:val="0"/>
    <w:pPr>
      <w:widowControl w:val="0"/>
      <w:shd w:val="clear" w:color="auto" w:fill="FFFFFF"/>
      <w:spacing w:before="360" w:after="0" w:line="322" w:lineRule="exact"/>
      <w:ind w:left="0" w:firstLine="0"/>
      <w:jc w:val="center"/>
    </w:pPr>
    <w:rPr>
      <w:sz w:val="26"/>
      <w:szCs w:val="26"/>
      <w:lang w:val="en-US"/>
    </w:rPr>
  </w:style>
  <w:style w:type="paragraph" w:styleId="5">
    <w:name w:val="caption"/>
    <w:basedOn w:val="1"/>
    <w:qFormat/>
    <w:uiPriority w:val="0"/>
    <w:pPr>
      <w:suppressLineNumbers/>
      <w:spacing w:before="120" w:after="120"/>
    </w:pPr>
    <w:rPr>
      <w:rFonts w:cs="Lucida Sans"/>
      <w:i/>
      <w:iCs/>
      <w:szCs w:val="24"/>
    </w:rPr>
  </w:style>
  <w:style w:type="character" w:customStyle="1" w:styleId="6">
    <w:name w:val="apple-converted-space"/>
    <w:basedOn w:val="2"/>
    <w:uiPriority w:val="0"/>
  </w:style>
  <w:style w:type="character" w:customStyle="1" w:styleId="7">
    <w:name w:val="Основной текст Знак"/>
    <w:basedOn w:val="2"/>
    <w:link w:val="4"/>
    <w:uiPriority w:val="0"/>
    <w:rPr>
      <w:rFonts w:ascii="Times New Roman" w:hAnsi="Times New Roman" w:eastAsia="Times New Roman" w:cs="Times New Roman"/>
      <w:color w:val="000000"/>
      <w:sz w:val="26"/>
      <w:szCs w:val="26"/>
      <w:shd w:val="clear" w:color="auto" w:fill="FFFFFF"/>
      <w:lang w:val="en-US" w:eastAsia="zh-CN"/>
    </w:rPr>
  </w:style>
  <w:style w:type="paragraph" w:styleId="8">
    <w:name w:val="No Spacing"/>
    <w:qFormat/>
    <w:uiPriority w:val="0"/>
    <w:pPr>
      <w:suppressAutoHyphens/>
      <w:spacing w:after="0" w:line="240" w:lineRule="auto"/>
      <w:jc w:val="center"/>
    </w:pPr>
    <w:rPr>
      <w:rFonts w:ascii="Calibri" w:hAnsi="Calibri" w:eastAsia="Times New Roman" w:cs="Calibri"/>
      <w:sz w:val="22"/>
      <w:szCs w:val="22"/>
      <w:lang w:val="ru-RU" w:eastAsia="zh-CN" w:bidi="ar-SA"/>
    </w:rPr>
  </w:style>
  <w:style w:type="character" w:customStyle="1" w:styleId="9">
    <w:name w:val="15"/>
    <w:uiPriority w:val="0"/>
    <w:rPr>
      <w:rFonts w:hint="default" w:ascii="Calibri" w:hAnsi="Calibri"/>
      <w:color w:val="0000FF"/>
      <w:u w:val="single"/>
    </w:rPr>
  </w:style>
  <w:style w:type="character" w:customStyle="1" w:styleId="10">
    <w:name w:val="16"/>
    <w:uiPriority w:val="0"/>
    <w:rPr>
      <w:rFonts w:hint="default" w:ascii="Calibri" w:hAnsi="Calibri"/>
    </w:rPr>
  </w:style>
  <w:style w:type="character" w:customStyle="1" w:styleId="11">
    <w:name w:val="17"/>
    <w:uiPriority w:val="0"/>
    <w:rPr>
      <w:rFonts w:hint="default"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User\Desktop\&#1047;&#1074;&#1110;&#1090;%20&#1086;&#1094;&#1110;&#1085;&#1086;&#1082;%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ru-RU">
                <a:solidFill>
                  <a:sysClr val="windowText" lastClr="000000"/>
                </a:solidFill>
                <a:latin typeface="Times New Roman" panose="02020603050405020304" charset="0"/>
                <a:cs typeface="Times New Roman" panose="02020603050405020304" charset="0"/>
              </a:rPr>
              <a:t>Звіт оцінок за ІІ семестр 2023-2024 н.р.</a:t>
            </a:r>
            <a:endParaRPr lang="ru-RU">
              <a:solidFill>
                <a:sysClr val="windowText" lastClr="000000"/>
              </a:solidFill>
              <a:latin typeface="Times New Roman" panose="02020603050405020304" charset="0"/>
              <a:cs typeface="Times New Roman" panose="02020603050405020304" charset="0"/>
            </a:endParaRPr>
          </a:p>
        </c:rich>
      </c:tx>
      <c:layout>
        <c:manualLayout>
          <c:xMode val="edge"/>
          <c:yMode val="edge"/>
          <c:x val="0.34229576008273"/>
          <c:y val="0.0203389830508474"/>
        </c:manualLayout>
      </c:layout>
      <c:overlay val="0"/>
      <c:spPr>
        <a:noFill/>
        <a:ln>
          <a:noFill/>
        </a:ln>
        <a:effectLst/>
      </c:spPr>
    </c:title>
    <c:autoTitleDeleted val="0"/>
    <c:view3D>
      <c:rotX val="30"/>
      <c:rotY val="0"/>
      <c:depthPercent val="100"/>
      <c:rAngAx val="0"/>
      <c:hPercent val="10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351602648529166"/>
          <c:y val="0.107347575191677"/>
          <c:w val="0.794208893485005"/>
          <c:h val="0.827118644067797"/>
        </c:manualLayout>
      </c:layout>
      <c:pie3D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'[Звіт оцінок 3.xlsx]Лист1'!$I$66:$T$66</c:f>
              <c:strCache>
                <c:ptCount val="12"/>
                <c:pt idx="0">
                  <c:v>5-А</c:v>
                </c:pt>
                <c:pt idx="1">
                  <c:v>5-Б</c:v>
                </c:pt>
                <c:pt idx="2">
                  <c:v>6-А</c:v>
                </c:pt>
                <c:pt idx="3">
                  <c:v>6-Б</c:v>
                </c:pt>
                <c:pt idx="4">
                  <c:v>7-А</c:v>
                </c:pt>
                <c:pt idx="5">
                  <c:v>7-Б</c:v>
                </c:pt>
                <c:pt idx="6">
                  <c:v>8-А</c:v>
                </c:pt>
                <c:pt idx="7">
                  <c:v>8-Б</c:v>
                </c:pt>
                <c:pt idx="8">
                  <c:v>9-А</c:v>
                </c:pt>
                <c:pt idx="9">
                  <c:v>9-Б</c:v>
                </c:pt>
                <c:pt idx="10">
                  <c:v>10 кклас</c:v>
                </c:pt>
                <c:pt idx="11">
                  <c:v>11клас</c:v>
                </c:pt>
              </c:strCache>
            </c:strRef>
          </c:cat>
          <c:val>
            <c:numRef>
              <c:f>'[Звіт оцінок 3.xlsx]Лист1'!$I$67:$T$67</c:f>
              <c:numCache>
                <c:formatCode>General</c:formatCode>
                <c:ptCount val="12"/>
                <c:pt idx="0">
                  <c:v>8.4</c:v>
                </c:pt>
                <c:pt idx="1">
                  <c:v>9.8</c:v>
                </c:pt>
                <c:pt idx="2">
                  <c:v>8.4</c:v>
                </c:pt>
                <c:pt idx="3">
                  <c:v>7.6</c:v>
                </c:pt>
                <c:pt idx="4">
                  <c:v>8.1</c:v>
                </c:pt>
                <c:pt idx="5">
                  <c:v>9.3</c:v>
                </c:pt>
                <c:pt idx="6">
                  <c:v>7.4</c:v>
                </c:pt>
                <c:pt idx="7">
                  <c:v>8.3</c:v>
                </c:pt>
                <c:pt idx="8">
                  <c:v>8.4</c:v>
                </c:pt>
                <c:pt idx="9">
                  <c:v>8.7</c:v>
                </c:pt>
                <c:pt idx="10">
                  <c:v>9.2</c:v>
                </c:pt>
                <c:pt idx="11">
                  <c:v>8.2</c:v>
                </c:pt>
              </c:numCache>
            </c:numRef>
          </c:val>
        </c:ser>
        <c:dLbls>
          <c:showLegendKey val="0"/>
          <c:showVal val="0"/>
          <c:showCatName val="1"/>
          <c:showSerName val="0"/>
          <c:showPercent val="0"/>
          <c:showBubbleSize val="0"/>
        </c:dLbls>
      </c:pie3DChart>
      <c:spPr>
        <a:noFill/>
        <a:ln>
          <a:noFill/>
        </a:ln>
        <a:effectLst/>
      </c:spPr>
    </c:plotArea>
    <c:legend>
      <c:legendPos val="b"/>
      <c:layout>
        <c:manualLayout>
          <c:xMode val="edge"/>
          <c:yMode val="edge"/>
          <c:x val="0.814193509579105"/>
          <c:y val="0.710639415453896"/>
          <c:w val="0.161748249880401"/>
          <c:h val="0.262206537176546"/>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19</Pages>
  <Words>28359</Words>
  <Characters>16166</Characters>
  <Lines>134</Lines>
  <Paragraphs>88</Paragraphs>
  <TotalTime>2</TotalTime>
  <ScaleCrop>false</ScaleCrop>
  <LinksUpToDate>false</LinksUpToDate>
  <CharactersWithSpaces>44437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2024-06-21T09:54:00Z</dcterms:created>
  <dc:creator>User</dc:creator>
  <cp:lastModifiedBy>Здолбунівський �</cp:lastModifiedBy>
  <dcterms:modified xsi:type="dcterms:W3CDTF">2024-06-21T09:59:13Z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38D89A1219C848F4961809678B55C8FA_12</vt:lpwstr>
  </property>
</Properties>
</file>