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C6D" w:rsidRDefault="009E1C6D" w:rsidP="0041764B">
      <w:pPr>
        <w:spacing w:after="0" w:line="458" w:lineRule="atLeast"/>
        <w:ind w:left="-262" w:right="-262"/>
        <w:outlineLvl w:val="0"/>
        <w:rPr>
          <w:rFonts w:ascii="Times New Roman" w:eastAsia="Times New Roman" w:hAnsi="Times New Roman" w:cs="Times New Roman"/>
          <w:b/>
          <w:bCs/>
          <w:caps/>
          <w:kern w:val="36"/>
          <w:sz w:val="27"/>
          <w:szCs w:val="27"/>
          <w:lang w:val="uk-UA" w:eastAsia="ru-RU"/>
        </w:rPr>
      </w:pPr>
      <w:r w:rsidRPr="009E1C6D">
        <w:rPr>
          <w:rFonts w:ascii="Times New Roman" w:eastAsia="Times New Roman" w:hAnsi="Times New Roman" w:cs="Times New Roman"/>
          <w:b/>
          <w:bCs/>
          <w:caps/>
          <w:kern w:val="36"/>
          <w:sz w:val="27"/>
          <w:szCs w:val="27"/>
          <w:lang w:eastAsia="ru-RU"/>
        </w:rPr>
        <w:t>П</w:t>
      </w:r>
      <w:r>
        <w:rPr>
          <w:rFonts w:ascii="Times New Roman" w:eastAsia="Times New Roman" w:hAnsi="Times New Roman" w:cs="Times New Roman"/>
          <w:b/>
          <w:bCs/>
          <w:caps/>
          <w:kern w:val="36"/>
          <w:sz w:val="27"/>
          <w:szCs w:val="27"/>
          <w:lang w:val="uk-UA" w:eastAsia="ru-RU"/>
        </w:rPr>
        <w:t xml:space="preserve">лан </w:t>
      </w:r>
      <w:r w:rsidR="0041764B" w:rsidRPr="009E1C6D">
        <w:rPr>
          <w:rFonts w:ascii="Times New Roman" w:eastAsia="Times New Roman" w:hAnsi="Times New Roman" w:cs="Times New Roman"/>
          <w:b/>
          <w:bCs/>
          <w:caps/>
          <w:kern w:val="36"/>
          <w:sz w:val="27"/>
          <w:szCs w:val="27"/>
          <w:lang w:eastAsia="ru-RU"/>
        </w:rPr>
        <w:t>ЗАХО</w:t>
      </w:r>
      <w:r w:rsidR="0041764B" w:rsidRPr="009E1C6D">
        <w:rPr>
          <w:rFonts w:ascii="Times New Roman" w:eastAsia="Times New Roman" w:hAnsi="Times New Roman" w:cs="Times New Roman"/>
          <w:b/>
          <w:bCs/>
          <w:caps/>
          <w:kern w:val="36"/>
          <w:sz w:val="27"/>
          <w:szCs w:val="27"/>
          <w:lang w:val="uk-UA" w:eastAsia="ru-RU"/>
        </w:rPr>
        <w:t xml:space="preserve">дів, </w:t>
      </w:r>
      <w:r w:rsidR="0041764B" w:rsidRPr="009E1C6D">
        <w:rPr>
          <w:rFonts w:ascii="Times New Roman" w:eastAsia="Times New Roman" w:hAnsi="Times New Roman" w:cs="Times New Roman"/>
          <w:b/>
          <w:bCs/>
          <w:caps/>
          <w:kern w:val="36"/>
          <w:sz w:val="27"/>
          <w:szCs w:val="27"/>
          <w:lang w:eastAsia="ru-RU"/>
        </w:rPr>
        <w:t xml:space="preserve">СПРЯМОВАНИХ НА ЗАПОБІГАННЯ ТА ПРОТИДІЮ </w:t>
      </w:r>
    </w:p>
    <w:p w:rsidR="0041764B" w:rsidRPr="003F507A" w:rsidRDefault="008C43B2" w:rsidP="0041764B">
      <w:pPr>
        <w:spacing w:after="0" w:line="458" w:lineRule="atLeast"/>
        <w:ind w:left="-262" w:right="-262"/>
        <w:outlineLvl w:val="0"/>
        <w:rPr>
          <w:rFonts w:ascii="Times New Roman" w:eastAsia="Times New Roman" w:hAnsi="Times New Roman" w:cs="Times New Roman"/>
          <w:b/>
          <w:bCs/>
          <w:caps/>
          <w:kern w:val="36"/>
          <w:sz w:val="27"/>
          <w:szCs w:val="27"/>
          <w:lang w:val="en-US" w:eastAsia="ru-RU"/>
        </w:rPr>
      </w:pPr>
      <w:r>
        <w:rPr>
          <w:rFonts w:ascii="Times New Roman" w:eastAsia="Times New Roman" w:hAnsi="Times New Roman" w:cs="Times New Roman"/>
          <w:b/>
          <w:bCs/>
          <w:caps/>
          <w:kern w:val="36"/>
          <w:sz w:val="27"/>
          <w:szCs w:val="27"/>
          <w:lang w:val="en-US" w:eastAsia="ru-RU"/>
        </w:rPr>
        <w:t xml:space="preserve">       </w:t>
      </w:r>
      <w:r w:rsidR="0041764B" w:rsidRPr="009E1C6D">
        <w:rPr>
          <w:rFonts w:ascii="Times New Roman" w:eastAsia="Times New Roman" w:hAnsi="Times New Roman" w:cs="Times New Roman"/>
          <w:b/>
          <w:bCs/>
          <w:caps/>
          <w:kern w:val="36"/>
          <w:sz w:val="27"/>
          <w:szCs w:val="27"/>
          <w:lang w:eastAsia="ru-RU"/>
        </w:rPr>
        <w:t xml:space="preserve">БУЛІНГУ </w:t>
      </w:r>
      <w:r w:rsidR="0041764B" w:rsidRPr="009E1C6D">
        <w:rPr>
          <w:rFonts w:ascii="Times New Roman" w:eastAsia="Times New Roman" w:hAnsi="Times New Roman" w:cs="Times New Roman"/>
          <w:b/>
          <w:bCs/>
          <w:caps/>
          <w:kern w:val="36"/>
          <w:sz w:val="27"/>
          <w:szCs w:val="27"/>
          <w:lang w:val="uk-UA" w:eastAsia="ru-RU"/>
        </w:rPr>
        <w:t xml:space="preserve">(цькуванню) </w:t>
      </w:r>
      <w:r w:rsidR="0041764B" w:rsidRPr="009E1C6D">
        <w:rPr>
          <w:rFonts w:ascii="Times New Roman" w:eastAsia="Times New Roman" w:hAnsi="Times New Roman" w:cs="Times New Roman"/>
          <w:b/>
          <w:bCs/>
          <w:caps/>
          <w:kern w:val="36"/>
          <w:sz w:val="27"/>
          <w:szCs w:val="27"/>
          <w:lang w:eastAsia="ru-RU"/>
        </w:rPr>
        <w:t>В УЧНІВСЬКОМУ СЕРЕДОВИЩІ</w:t>
      </w:r>
    </w:p>
    <w:p w:rsidR="0041764B" w:rsidRPr="003B65DA" w:rsidRDefault="0041764B" w:rsidP="0041764B">
      <w:pPr>
        <w:spacing w:before="187" w:after="281" w:line="240" w:lineRule="auto"/>
        <w:jc w:val="center"/>
        <w:rPr>
          <w:rFonts w:ascii="Times New Roman" w:eastAsia="Times New Roman" w:hAnsi="Times New Roman" w:cs="Times New Roman"/>
          <w:sz w:val="24"/>
          <w:szCs w:val="24"/>
          <w:lang w:eastAsia="ru-RU"/>
        </w:rPr>
      </w:pPr>
      <w:r w:rsidRPr="003B65DA">
        <w:rPr>
          <w:rFonts w:ascii="Times New Roman" w:eastAsia="Times New Roman" w:hAnsi="Times New Roman" w:cs="Times New Roman"/>
          <w:sz w:val="24"/>
          <w:szCs w:val="24"/>
          <w:lang w:eastAsia="ru-RU"/>
        </w:rPr>
        <w:t> </w:t>
      </w:r>
    </w:p>
    <w:tbl>
      <w:tblPr>
        <w:tblW w:w="11890" w:type="dxa"/>
        <w:jc w:val="center"/>
        <w:tblInd w:w="-972" w:type="dxa"/>
        <w:shd w:val="clear" w:color="auto" w:fill="FFFFFF"/>
        <w:tblCellMar>
          <w:left w:w="0" w:type="dxa"/>
          <w:right w:w="0" w:type="dxa"/>
        </w:tblCellMar>
        <w:tblLook w:val="04A0"/>
      </w:tblPr>
      <w:tblGrid>
        <w:gridCol w:w="516"/>
        <w:gridCol w:w="5099"/>
        <w:gridCol w:w="2410"/>
        <w:gridCol w:w="1701"/>
        <w:gridCol w:w="2164"/>
      </w:tblGrid>
      <w:tr w:rsidR="0041764B" w:rsidRPr="003B65DA" w:rsidTr="003F1044">
        <w:trPr>
          <w:gridAfter w:val="1"/>
          <w:jc w:val="center"/>
        </w:trPr>
        <w:tc>
          <w:tcPr>
            <w:tcW w:w="51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65DA" w:rsidRPr="003B65DA" w:rsidRDefault="0041764B" w:rsidP="003F1044">
            <w:pPr>
              <w:spacing w:before="187" w:after="281" w:line="240" w:lineRule="auto"/>
              <w:rPr>
                <w:rFonts w:ascii="Helvetica" w:eastAsia="Times New Roman" w:hAnsi="Helvetica" w:cs="Helvetica"/>
                <w:color w:val="000000"/>
                <w:lang w:eastAsia="ru-RU"/>
              </w:rPr>
            </w:pPr>
            <w:r w:rsidRPr="003B65DA">
              <w:rPr>
                <w:rFonts w:ascii="Times New Roman" w:eastAsia="Times New Roman" w:hAnsi="Times New Roman" w:cs="Times New Roman"/>
                <w:color w:val="000000"/>
                <w:sz w:val="24"/>
                <w:szCs w:val="24"/>
                <w:lang w:eastAsia="ru-RU"/>
              </w:rPr>
              <w:t>№</w:t>
            </w:r>
            <w:r w:rsidRPr="003B65DA">
              <w:rPr>
                <w:rFonts w:ascii="Times New Roman" w:eastAsia="Times New Roman" w:hAnsi="Times New Roman" w:cs="Times New Roman"/>
                <w:color w:val="000000"/>
                <w:sz w:val="24"/>
                <w:szCs w:val="24"/>
                <w:lang w:eastAsia="ru-RU"/>
              </w:rPr>
              <w:br/>
              <w:t>з/п</w:t>
            </w:r>
          </w:p>
        </w:tc>
        <w:tc>
          <w:tcPr>
            <w:tcW w:w="509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B65DA" w:rsidRPr="003B65DA" w:rsidRDefault="0041764B" w:rsidP="003F1044">
            <w:pPr>
              <w:spacing w:before="187" w:after="281" w:line="240" w:lineRule="auto"/>
              <w:jc w:val="center"/>
              <w:rPr>
                <w:rFonts w:ascii="Helvetica" w:eastAsia="Times New Roman" w:hAnsi="Helvetica" w:cs="Helvetica"/>
                <w:color w:val="000000"/>
                <w:lang w:eastAsia="ru-RU"/>
              </w:rPr>
            </w:pPr>
            <w:r w:rsidRPr="003B65DA">
              <w:rPr>
                <w:rFonts w:ascii="Times New Roman" w:eastAsia="Times New Roman" w:hAnsi="Times New Roman" w:cs="Times New Roman"/>
                <w:color w:val="000000"/>
                <w:sz w:val="24"/>
                <w:szCs w:val="24"/>
                <w:lang w:eastAsia="ru-RU"/>
              </w:rPr>
              <w:t>ЗАХОДИ</w:t>
            </w:r>
          </w:p>
        </w:tc>
        <w:tc>
          <w:tcPr>
            <w:tcW w:w="24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B65DA" w:rsidRPr="003B65DA" w:rsidRDefault="0041764B" w:rsidP="003F1044">
            <w:pPr>
              <w:spacing w:before="187" w:after="281" w:line="240" w:lineRule="auto"/>
              <w:jc w:val="center"/>
              <w:rPr>
                <w:rFonts w:ascii="Helvetica" w:eastAsia="Times New Roman" w:hAnsi="Helvetica" w:cs="Helvetica"/>
                <w:color w:val="000000"/>
                <w:lang w:eastAsia="ru-RU"/>
              </w:rPr>
            </w:pPr>
            <w:r w:rsidRPr="003B65DA">
              <w:rPr>
                <w:rFonts w:ascii="Times New Roman" w:eastAsia="Times New Roman" w:hAnsi="Times New Roman" w:cs="Times New Roman"/>
                <w:color w:val="000000"/>
                <w:sz w:val="24"/>
                <w:szCs w:val="24"/>
                <w:lang w:eastAsia="ru-RU"/>
              </w:rPr>
              <w:t>Відповідальні за проведення</w:t>
            </w: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B65DA" w:rsidRPr="003B65DA" w:rsidRDefault="0041764B" w:rsidP="003F1044">
            <w:pPr>
              <w:spacing w:before="187" w:after="281" w:line="240" w:lineRule="auto"/>
              <w:jc w:val="center"/>
              <w:rPr>
                <w:rFonts w:ascii="Helvetica" w:eastAsia="Times New Roman" w:hAnsi="Helvetica" w:cs="Helvetica"/>
                <w:color w:val="000000"/>
                <w:lang w:eastAsia="ru-RU"/>
              </w:rPr>
            </w:pPr>
            <w:r w:rsidRPr="003B65DA">
              <w:rPr>
                <w:rFonts w:ascii="Times New Roman" w:eastAsia="Times New Roman" w:hAnsi="Times New Roman" w:cs="Times New Roman"/>
                <w:color w:val="000000"/>
                <w:sz w:val="24"/>
                <w:szCs w:val="24"/>
                <w:lang w:eastAsia="ru-RU"/>
              </w:rPr>
              <w:t>Термін виконання</w:t>
            </w:r>
          </w:p>
        </w:tc>
      </w:tr>
      <w:tr w:rsidR="0041764B" w:rsidRPr="003B65DA" w:rsidTr="003F1044">
        <w:trPr>
          <w:gridAfter w:val="1"/>
          <w:jc w:val="center"/>
        </w:trPr>
        <w:tc>
          <w:tcPr>
            <w:tcW w:w="5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65DA" w:rsidRPr="003B65DA" w:rsidRDefault="0041764B" w:rsidP="003F1044">
            <w:pPr>
              <w:spacing w:before="187" w:after="281" w:line="240" w:lineRule="auto"/>
              <w:rPr>
                <w:rFonts w:ascii="Helvetica" w:eastAsia="Times New Roman" w:hAnsi="Helvetica" w:cs="Helvetica"/>
                <w:color w:val="000000"/>
                <w:lang w:eastAsia="ru-RU"/>
              </w:rPr>
            </w:pPr>
            <w:r w:rsidRPr="003B65DA">
              <w:rPr>
                <w:rFonts w:ascii="Times New Roman" w:eastAsia="Times New Roman" w:hAnsi="Times New Roman" w:cs="Times New Roman"/>
                <w:color w:val="000000"/>
                <w:sz w:val="24"/>
                <w:szCs w:val="24"/>
                <w:lang w:eastAsia="ru-RU"/>
              </w:rPr>
              <w:t>1.</w:t>
            </w:r>
          </w:p>
        </w:tc>
        <w:tc>
          <w:tcPr>
            <w:tcW w:w="50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65DA" w:rsidRPr="003B65DA" w:rsidRDefault="0041764B" w:rsidP="003F1044">
            <w:pPr>
              <w:spacing w:before="187" w:after="281" w:line="240" w:lineRule="auto"/>
              <w:jc w:val="both"/>
              <w:rPr>
                <w:rFonts w:ascii="Helvetica" w:eastAsia="Times New Roman" w:hAnsi="Helvetica" w:cs="Helvetica"/>
                <w:color w:val="000000"/>
                <w:lang w:eastAsia="ru-RU"/>
              </w:rPr>
            </w:pPr>
            <w:r w:rsidRPr="003B65DA">
              <w:rPr>
                <w:rFonts w:ascii="Times New Roman" w:eastAsia="Times New Roman" w:hAnsi="Times New Roman" w:cs="Times New Roman"/>
                <w:color w:val="000000"/>
                <w:sz w:val="24"/>
                <w:szCs w:val="24"/>
                <w:lang w:eastAsia="ru-RU"/>
              </w:rPr>
              <w:t>Перевірка приміщень, території закладу з метою виявлення місць, які потенційно можуть бути небезпечними та сприятливими для вчинення булінгу.</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1764B" w:rsidRDefault="0041764B" w:rsidP="003F1044">
            <w:pPr>
              <w:spacing w:before="187" w:after="281"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Завгосп</w:t>
            </w:r>
          </w:p>
          <w:p w:rsidR="003B65DA" w:rsidRPr="003B65DA" w:rsidRDefault="0041764B" w:rsidP="003F1044">
            <w:pPr>
              <w:spacing w:before="187" w:after="281" w:line="240" w:lineRule="auto"/>
              <w:jc w:val="center"/>
              <w:rPr>
                <w:rFonts w:ascii="Helvetica" w:eastAsia="Times New Roman" w:hAnsi="Helvetica" w:cs="Helvetica"/>
                <w:color w:val="000000"/>
                <w:lang w:val="uk-UA" w:eastAsia="ru-RU"/>
              </w:rPr>
            </w:pPr>
            <w:r>
              <w:rPr>
                <w:rFonts w:ascii="Times New Roman" w:eastAsia="Times New Roman" w:hAnsi="Times New Roman" w:cs="Times New Roman"/>
                <w:color w:val="000000"/>
                <w:sz w:val="24"/>
                <w:szCs w:val="24"/>
                <w:lang w:val="uk-UA" w:eastAsia="ru-RU"/>
              </w:rPr>
              <w:t>школи</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65DA" w:rsidRPr="003B65DA" w:rsidRDefault="0041764B" w:rsidP="003F1044">
            <w:pPr>
              <w:spacing w:before="187" w:after="281" w:line="240" w:lineRule="auto"/>
              <w:jc w:val="center"/>
              <w:rPr>
                <w:rFonts w:ascii="Helvetica" w:eastAsia="Times New Roman" w:hAnsi="Helvetica" w:cs="Helvetica"/>
                <w:color w:val="000000"/>
                <w:lang w:eastAsia="ru-RU"/>
              </w:rPr>
            </w:pPr>
            <w:r w:rsidRPr="003B65DA">
              <w:rPr>
                <w:rFonts w:ascii="Times New Roman" w:eastAsia="Times New Roman" w:hAnsi="Times New Roman" w:cs="Times New Roman"/>
                <w:color w:val="000000"/>
                <w:sz w:val="24"/>
                <w:szCs w:val="24"/>
                <w:lang w:eastAsia="ru-RU"/>
              </w:rPr>
              <w:t>Упродовж року</w:t>
            </w:r>
          </w:p>
        </w:tc>
      </w:tr>
      <w:tr w:rsidR="0041764B" w:rsidRPr="003B65DA" w:rsidTr="003F1044">
        <w:trPr>
          <w:gridAfter w:val="1"/>
          <w:jc w:val="center"/>
        </w:trPr>
        <w:tc>
          <w:tcPr>
            <w:tcW w:w="5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1764B" w:rsidRDefault="0041764B" w:rsidP="003F1044">
            <w:pPr>
              <w:spacing w:before="187" w:after="281"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w:t>
            </w:r>
          </w:p>
          <w:p w:rsidR="0041764B" w:rsidRPr="003B65DA" w:rsidRDefault="0041764B" w:rsidP="003F1044">
            <w:pPr>
              <w:spacing w:before="187" w:after="281" w:line="240" w:lineRule="auto"/>
              <w:rPr>
                <w:rFonts w:ascii="Times New Roman" w:eastAsia="Times New Roman" w:hAnsi="Times New Roman" w:cs="Times New Roman"/>
                <w:color w:val="000000"/>
                <w:sz w:val="24"/>
                <w:szCs w:val="24"/>
                <w:lang w:val="uk-UA" w:eastAsia="ru-RU"/>
              </w:rPr>
            </w:pPr>
          </w:p>
        </w:tc>
        <w:tc>
          <w:tcPr>
            <w:tcW w:w="50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65DA" w:rsidRPr="001B2C83" w:rsidRDefault="0041764B" w:rsidP="003F1044">
            <w:pPr>
              <w:spacing w:before="187" w:after="281" w:line="240" w:lineRule="auto"/>
              <w:jc w:val="both"/>
              <w:rPr>
                <w:rFonts w:ascii="Helvetica" w:eastAsia="Times New Roman" w:hAnsi="Helvetica" w:cs="Helvetica"/>
                <w:color w:val="000000"/>
                <w:lang w:val="uk-UA" w:eastAsia="ru-RU"/>
              </w:rPr>
            </w:pPr>
            <w:r w:rsidRPr="003B65DA">
              <w:rPr>
                <w:rFonts w:ascii="Times New Roman" w:eastAsia="Times New Roman" w:hAnsi="Times New Roman" w:cs="Times New Roman"/>
                <w:color w:val="000000"/>
                <w:sz w:val="24"/>
                <w:szCs w:val="24"/>
                <w:lang w:eastAsia="ru-RU"/>
              </w:rPr>
              <w:t>Нарада вчителів «Що потр</w:t>
            </w:r>
            <w:r w:rsidR="001B2C83">
              <w:rPr>
                <w:rFonts w:ascii="Times New Roman" w:eastAsia="Times New Roman" w:hAnsi="Times New Roman" w:cs="Times New Roman"/>
                <w:color w:val="000000"/>
                <w:sz w:val="24"/>
                <w:szCs w:val="24"/>
                <w:lang w:eastAsia="ru-RU"/>
              </w:rPr>
              <w:t>ібно знати про булінг</w:t>
            </w:r>
            <w:r w:rsidR="001B2C83">
              <w:rPr>
                <w:rFonts w:ascii="Times New Roman" w:eastAsia="Times New Roman" w:hAnsi="Times New Roman" w:cs="Times New Roman"/>
                <w:color w:val="000000"/>
                <w:sz w:val="24"/>
                <w:szCs w:val="24"/>
                <w:lang w:val="uk-UA" w:eastAsia="ru-RU"/>
              </w:rPr>
              <w:t xml:space="preserve"> (цькування)</w:t>
            </w:r>
            <w:r w:rsidR="001B2C83">
              <w:rPr>
                <w:rFonts w:ascii="Times New Roman" w:eastAsia="Times New Roman" w:hAnsi="Times New Roman" w:cs="Times New Roman"/>
                <w:color w:val="000000"/>
                <w:sz w:val="24"/>
                <w:szCs w:val="24"/>
                <w:lang w:eastAsia="ru-RU"/>
              </w:rPr>
              <w:t>».</w:t>
            </w:r>
            <w:r w:rsidR="001B2C83">
              <w:rPr>
                <w:rFonts w:ascii="Times New Roman" w:eastAsia="Times New Roman" w:hAnsi="Times New Roman" w:cs="Times New Roman"/>
                <w:color w:val="000000"/>
                <w:sz w:val="24"/>
                <w:szCs w:val="24"/>
                <w:lang w:val="uk-UA" w:eastAsia="ru-RU"/>
              </w:rPr>
              <w:t xml:space="preserve"> П</w:t>
            </w:r>
            <w:r w:rsidRPr="003B65DA">
              <w:rPr>
                <w:rFonts w:ascii="Times New Roman" w:eastAsia="Times New Roman" w:hAnsi="Times New Roman" w:cs="Times New Roman"/>
                <w:color w:val="000000"/>
                <w:sz w:val="24"/>
                <w:szCs w:val="24"/>
                <w:lang w:eastAsia="ru-RU"/>
              </w:rPr>
              <w:t>резентація</w:t>
            </w:r>
            <w:r w:rsidR="001B2C83">
              <w:rPr>
                <w:rFonts w:ascii="Times New Roman" w:eastAsia="Times New Roman" w:hAnsi="Times New Roman" w:cs="Times New Roman"/>
                <w:color w:val="000000"/>
                <w:sz w:val="24"/>
                <w:szCs w:val="24"/>
                <w:lang w:val="uk-UA" w:eastAsia="ru-RU"/>
              </w:rPr>
              <w:t xml:space="preserve"> -виступ.</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1764B" w:rsidRPr="003B65DA" w:rsidRDefault="0041764B" w:rsidP="003F1044">
            <w:pPr>
              <w:spacing w:before="187" w:after="281" w:line="240" w:lineRule="auto"/>
              <w:jc w:val="center"/>
              <w:rPr>
                <w:rFonts w:ascii="Helvetica" w:eastAsia="Times New Roman" w:hAnsi="Helvetica" w:cs="Helvetica"/>
                <w:color w:val="000000"/>
                <w:lang w:eastAsia="ru-RU"/>
              </w:rPr>
            </w:pPr>
            <w:r w:rsidRPr="003B65DA">
              <w:rPr>
                <w:rFonts w:ascii="Times New Roman" w:eastAsia="Times New Roman" w:hAnsi="Times New Roman" w:cs="Times New Roman"/>
                <w:color w:val="000000"/>
                <w:sz w:val="24"/>
                <w:szCs w:val="24"/>
                <w:lang w:eastAsia="ru-RU"/>
              </w:rPr>
              <w:t>Адміністрація</w:t>
            </w:r>
          </w:p>
          <w:p w:rsidR="0041764B" w:rsidRDefault="0041764B" w:rsidP="003F1044">
            <w:pPr>
              <w:spacing w:before="187" w:after="281" w:line="240" w:lineRule="auto"/>
              <w:jc w:val="center"/>
              <w:rPr>
                <w:rFonts w:ascii="Times New Roman" w:eastAsia="Times New Roman" w:hAnsi="Times New Roman" w:cs="Times New Roman"/>
                <w:color w:val="000000"/>
                <w:sz w:val="24"/>
                <w:szCs w:val="24"/>
                <w:lang w:val="uk-UA" w:eastAsia="ru-RU"/>
              </w:rPr>
            </w:pPr>
            <w:r w:rsidRPr="003B65DA">
              <w:rPr>
                <w:rFonts w:ascii="Times New Roman" w:eastAsia="Times New Roman" w:hAnsi="Times New Roman" w:cs="Times New Roman"/>
                <w:color w:val="000000"/>
                <w:sz w:val="24"/>
                <w:szCs w:val="24"/>
                <w:lang w:eastAsia="ru-RU"/>
              </w:rPr>
              <w:t>Практичний психолог</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1764B" w:rsidRPr="003B65DA" w:rsidRDefault="0041764B" w:rsidP="003F1044">
            <w:pPr>
              <w:spacing w:before="187" w:after="281" w:line="240" w:lineRule="auto"/>
              <w:jc w:val="center"/>
              <w:rPr>
                <w:rFonts w:ascii="Times New Roman" w:eastAsia="Times New Roman" w:hAnsi="Times New Roman" w:cs="Times New Roman"/>
                <w:color w:val="000000"/>
                <w:sz w:val="24"/>
                <w:szCs w:val="24"/>
                <w:lang w:eastAsia="ru-RU"/>
              </w:rPr>
            </w:pPr>
            <w:r w:rsidRPr="003B65DA">
              <w:rPr>
                <w:rFonts w:ascii="Times New Roman" w:eastAsia="Times New Roman" w:hAnsi="Times New Roman" w:cs="Times New Roman"/>
                <w:color w:val="000000"/>
                <w:sz w:val="24"/>
                <w:szCs w:val="24"/>
                <w:lang w:eastAsia="ru-RU"/>
              </w:rPr>
              <w:t>Вересень</w:t>
            </w:r>
          </w:p>
        </w:tc>
      </w:tr>
      <w:tr w:rsidR="0041764B" w:rsidRPr="003B65DA" w:rsidTr="003F1044">
        <w:trPr>
          <w:gridAfter w:val="1"/>
          <w:jc w:val="center"/>
        </w:trPr>
        <w:tc>
          <w:tcPr>
            <w:tcW w:w="5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1764B" w:rsidRDefault="0041764B" w:rsidP="003F1044">
            <w:pPr>
              <w:spacing w:before="187" w:after="281"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w:t>
            </w:r>
          </w:p>
          <w:p w:rsidR="0041764B" w:rsidRDefault="0041764B" w:rsidP="003F1044">
            <w:pPr>
              <w:spacing w:before="187" w:after="281" w:line="240" w:lineRule="auto"/>
              <w:rPr>
                <w:rFonts w:ascii="Times New Roman" w:eastAsia="Times New Roman" w:hAnsi="Times New Roman" w:cs="Times New Roman"/>
                <w:color w:val="000000"/>
                <w:sz w:val="24"/>
                <w:szCs w:val="24"/>
                <w:lang w:val="uk-UA" w:eastAsia="ru-RU"/>
              </w:rPr>
            </w:pPr>
          </w:p>
        </w:tc>
        <w:tc>
          <w:tcPr>
            <w:tcW w:w="50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65DA" w:rsidRPr="003159B2" w:rsidRDefault="0041764B" w:rsidP="003F1044">
            <w:pPr>
              <w:spacing w:before="187" w:after="281" w:line="240" w:lineRule="auto"/>
              <w:jc w:val="both"/>
              <w:rPr>
                <w:rFonts w:ascii="Helvetica" w:eastAsia="Times New Roman" w:hAnsi="Helvetica" w:cs="Helvetica"/>
                <w:color w:val="000000"/>
                <w:lang w:val="uk-UA" w:eastAsia="ru-RU"/>
              </w:rPr>
            </w:pPr>
            <w:r w:rsidRPr="003159B2">
              <w:rPr>
                <w:rFonts w:ascii="Times New Roman" w:eastAsia="Times New Roman" w:hAnsi="Times New Roman" w:cs="Times New Roman"/>
                <w:color w:val="000000"/>
                <w:sz w:val="24"/>
                <w:szCs w:val="24"/>
                <w:lang w:val="uk-UA" w:eastAsia="ru-RU"/>
              </w:rPr>
              <w:t>Організація та проведення годин класних керівників із питань попередження та запобігання булінгу, превентивного виховання, формування загальнолюдських моральних цінностей (тренінгових занять, тематичних квестів, психологічних ігор, дискусій, розмов по колу, «круглих столів», бесід, ситуативно-рольових ігор тощо).</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1764B" w:rsidRPr="003B65DA" w:rsidRDefault="0041764B" w:rsidP="003F1044">
            <w:pPr>
              <w:spacing w:before="187" w:after="281" w:line="240" w:lineRule="auto"/>
              <w:jc w:val="center"/>
              <w:rPr>
                <w:rFonts w:ascii="Helvetica" w:eastAsia="Times New Roman" w:hAnsi="Helvetica" w:cs="Helvetica"/>
                <w:color w:val="000000"/>
                <w:lang w:eastAsia="ru-RU"/>
              </w:rPr>
            </w:pPr>
            <w:r w:rsidRPr="003B65DA">
              <w:rPr>
                <w:rFonts w:ascii="Times New Roman" w:eastAsia="Times New Roman" w:hAnsi="Times New Roman" w:cs="Times New Roman"/>
                <w:color w:val="000000"/>
                <w:sz w:val="24"/>
                <w:szCs w:val="24"/>
                <w:lang w:eastAsia="ru-RU"/>
              </w:rPr>
              <w:t>Класні керівники</w:t>
            </w:r>
          </w:p>
          <w:p w:rsidR="0041764B" w:rsidRDefault="0041764B" w:rsidP="003F1044">
            <w:pPr>
              <w:spacing w:before="187" w:after="281" w:line="240" w:lineRule="auto"/>
              <w:jc w:val="center"/>
              <w:rPr>
                <w:rFonts w:ascii="Times New Roman" w:eastAsia="Times New Roman" w:hAnsi="Times New Roman" w:cs="Times New Roman"/>
                <w:color w:val="000000"/>
                <w:sz w:val="24"/>
                <w:szCs w:val="24"/>
                <w:lang w:val="uk-UA" w:eastAsia="ru-RU"/>
              </w:rPr>
            </w:pPr>
            <w:r w:rsidRPr="003B65DA">
              <w:rPr>
                <w:rFonts w:ascii="Times New Roman" w:eastAsia="Times New Roman" w:hAnsi="Times New Roman" w:cs="Times New Roman"/>
                <w:color w:val="000000"/>
                <w:sz w:val="24"/>
                <w:szCs w:val="24"/>
                <w:lang w:eastAsia="ru-RU"/>
              </w:rPr>
              <w:t>1-11-их класів</w:t>
            </w:r>
          </w:p>
          <w:p w:rsidR="0041764B" w:rsidRPr="003B65DA" w:rsidRDefault="0041764B" w:rsidP="003F1044">
            <w:pPr>
              <w:spacing w:before="187" w:after="281" w:line="240" w:lineRule="auto"/>
              <w:jc w:val="center"/>
              <w:rPr>
                <w:rFonts w:ascii="Times New Roman" w:eastAsia="Times New Roman" w:hAnsi="Times New Roman" w:cs="Times New Roman"/>
                <w:color w:val="000000"/>
                <w:sz w:val="24"/>
                <w:szCs w:val="24"/>
                <w:lang w:val="uk-UA" w:eastAsia="ru-RU"/>
              </w:rPr>
            </w:pPr>
            <w:r w:rsidRPr="003B65DA">
              <w:rPr>
                <w:rFonts w:ascii="Times New Roman" w:eastAsia="Times New Roman" w:hAnsi="Times New Roman" w:cs="Times New Roman"/>
                <w:color w:val="000000"/>
                <w:sz w:val="24"/>
                <w:szCs w:val="24"/>
                <w:lang w:eastAsia="ru-RU"/>
              </w:rPr>
              <w:t>Практичний психолог</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1764B" w:rsidRPr="003B65DA" w:rsidRDefault="0041764B" w:rsidP="003F1044">
            <w:pPr>
              <w:spacing w:before="187" w:after="281" w:line="240" w:lineRule="auto"/>
              <w:jc w:val="center"/>
              <w:rPr>
                <w:rFonts w:ascii="Times New Roman" w:eastAsia="Times New Roman" w:hAnsi="Times New Roman" w:cs="Times New Roman"/>
                <w:color w:val="000000"/>
                <w:sz w:val="24"/>
                <w:szCs w:val="24"/>
                <w:lang w:eastAsia="ru-RU"/>
              </w:rPr>
            </w:pPr>
            <w:r w:rsidRPr="003B65DA">
              <w:rPr>
                <w:rFonts w:ascii="Times New Roman" w:eastAsia="Times New Roman" w:hAnsi="Times New Roman" w:cs="Times New Roman"/>
                <w:color w:val="000000"/>
                <w:sz w:val="24"/>
                <w:szCs w:val="24"/>
                <w:lang w:eastAsia="ru-RU"/>
              </w:rPr>
              <w:t>Упродовж року</w:t>
            </w:r>
          </w:p>
        </w:tc>
      </w:tr>
      <w:tr w:rsidR="0041764B" w:rsidRPr="003B65DA" w:rsidTr="003F1044">
        <w:trPr>
          <w:gridAfter w:val="1"/>
          <w:jc w:val="center"/>
        </w:trPr>
        <w:tc>
          <w:tcPr>
            <w:tcW w:w="5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1764B" w:rsidRDefault="0041764B" w:rsidP="003F1044">
            <w:pPr>
              <w:spacing w:before="187" w:after="281"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w:t>
            </w:r>
          </w:p>
          <w:p w:rsidR="0041764B" w:rsidRDefault="0041764B" w:rsidP="003F1044">
            <w:pPr>
              <w:spacing w:before="187" w:after="281" w:line="240" w:lineRule="auto"/>
              <w:rPr>
                <w:rFonts w:ascii="Times New Roman" w:eastAsia="Times New Roman" w:hAnsi="Times New Roman" w:cs="Times New Roman"/>
                <w:color w:val="000000"/>
                <w:sz w:val="24"/>
                <w:szCs w:val="24"/>
                <w:lang w:val="uk-UA" w:eastAsia="ru-RU"/>
              </w:rPr>
            </w:pPr>
          </w:p>
        </w:tc>
        <w:tc>
          <w:tcPr>
            <w:tcW w:w="50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1764B" w:rsidRPr="003B65DA" w:rsidRDefault="0041764B" w:rsidP="003F1044">
            <w:pPr>
              <w:spacing w:before="187" w:after="281" w:line="240" w:lineRule="auto"/>
              <w:jc w:val="both"/>
              <w:rPr>
                <w:rFonts w:ascii="Times New Roman" w:eastAsia="Times New Roman" w:hAnsi="Times New Roman" w:cs="Times New Roman"/>
                <w:color w:val="000000"/>
                <w:sz w:val="24"/>
                <w:szCs w:val="24"/>
                <w:lang w:val="uk-UA" w:eastAsia="ru-RU"/>
              </w:rPr>
            </w:pPr>
            <w:r w:rsidRPr="003B65DA">
              <w:rPr>
                <w:rFonts w:ascii="Times New Roman" w:eastAsia="Times New Roman" w:hAnsi="Times New Roman" w:cs="Times New Roman"/>
                <w:color w:val="000000"/>
                <w:sz w:val="24"/>
                <w:szCs w:val="24"/>
                <w:lang w:eastAsia="ru-RU"/>
              </w:rPr>
              <w:t>Інформування батьків про булінг та його види. Виступ</w:t>
            </w:r>
            <w:r>
              <w:rPr>
                <w:rFonts w:ascii="Times New Roman" w:eastAsia="Times New Roman" w:hAnsi="Times New Roman" w:cs="Times New Roman"/>
                <w:color w:val="000000"/>
                <w:sz w:val="24"/>
                <w:szCs w:val="24"/>
                <w:lang w:eastAsia="ru-RU"/>
              </w:rPr>
              <w:t>-презентація на загальношкільн</w:t>
            </w:r>
            <w:r>
              <w:rPr>
                <w:rFonts w:ascii="Times New Roman" w:eastAsia="Times New Roman" w:hAnsi="Times New Roman" w:cs="Times New Roman"/>
                <w:color w:val="000000"/>
                <w:sz w:val="24"/>
                <w:szCs w:val="24"/>
                <w:lang w:val="uk-UA" w:eastAsia="ru-RU"/>
              </w:rPr>
              <w:t>ому</w:t>
            </w:r>
            <w:r>
              <w:rPr>
                <w:rFonts w:ascii="Times New Roman" w:eastAsia="Times New Roman" w:hAnsi="Times New Roman" w:cs="Times New Roman"/>
                <w:color w:val="000000"/>
                <w:sz w:val="24"/>
                <w:szCs w:val="24"/>
                <w:lang w:eastAsia="ru-RU"/>
              </w:rPr>
              <w:t xml:space="preserve"> батьківськ</w:t>
            </w:r>
            <w:r>
              <w:rPr>
                <w:rFonts w:ascii="Times New Roman" w:eastAsia="Times New Roman" w:hAnsi="Times New Roman" w:cs="Times New Roman"/>
                <w:color w:val="000000"/>
                <w:sz w:val="24"/>
                <w:szCs w:val="24"/>
                <w:lang w:val="uk-UA" w:eastAsia="ru-RU"/>
              </w:rPr>
              <w:t xml:space="preserve">ому всеобучі «Поговорімо про булінг». </w:t>
            </w:r>
            <w:r w:rsidRPr="003B65DA">
              <w:rPr>
                <w:rFonts w:ascii="Times New Roman" w:eastAsia="Times New Roman" w:hAnsi="Times New Roman" w:cs="Times New Roman"/>
                <w:color w:val="000000"/>
                <w:sz w:val="24"/>
                <w:szCs w:val="24"/>
                <w:lang w:eastAsia="ru-RU"/>
              </w:rPr>
              <w:t>Поради «Як допомогти дітям впоратися з булінгом»</w:t>
            </w:r>
            <w:r>
              <w:rPr>
                <w:rFonts w:ascii="Times New Roman" w:eastAsia="Times New Roman" w:hAnsi="Times New Roman" w:cs="Times New Roman"/>
                <w:color w:val="000000"/>
                <w:sz w:val="24"/>
                <w:szCs w:val="24"/>
                <w:lang w:val="uk-UA" w:eastAsia="ru-RU"/>
              </w:rPr>
              <w:t>.</w:t>
            </w:r>
          </w:p>
          <w:p w:rsidR="003B65DA" w:rsidRPr="003B65DA" w:rsidRDefault="003F507A" w:rsidP="003F1044">
            <w:pPr>
              <w:spacing w:before="187" w:after="281" w:line="240" w:lineRule="auto"/>
              <w:jc w:val="both"/>
              <w:rPr>
                <w:rFonts w:ascii="Times New Roman" w:eastAsia="Times New Roman" w:hAnsi="Times New Roman" w:cs="Times New Roman"/>
                <w:color w:val="000000"/>
                <w:sz w:val="24"/>
                <w:szCs w:val="24"/>
                <w:lang w:val="uk-UA" w:eastAsia="ru-RU"/>
              </w:rPr>
            </w:pP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65DA" w:rsidRPr="003B65DA" w:rsidRDefault="0041764B" w:rsidP="003F1044">
            <w:pPr>
              <w:spacing w:before="187" w:after="281" w:line="240" w:lineRule="auto"/>
              <w:jc w:val="center"/>
              <w:rPr>
                <w:rFonts w:ascii="Helvetica" w:eastAsia="Times New Roman" w:hAnsi="Helvetica" w:cs="Helvetica"/>
                <w:color w:val="000000"/>
                <w:lang w:eastAsia="ru-RU"/>
              </w:rPr>
            </w:pPr>
            <w:r w:rsidRPr="003B65DA">
              <w:rPr>
                <w:rFonts w:ascii="Times New Roman" w:eastAsia="Times New Roman" w:hAnsi="Times New Roman" w:cs="Times New Roman"/>
                <w:color w:val="000000"/>
                <w:sz w:val="24"/>
                <w:szCs w:val="24"/>
                <w:lang w:eastAsia="ru-RU"/>
              </w:rPr>
              <w:t>Заступник директора з виховної роботи</w:t>
            </w:r>
            <w:r w:rsidRPr="003B65DA">
              <w:rPr>
                <w:rFonts w:ascii="Times New Roman" w:eastAsia="Times New Roman" w:hAnsi="Times New Roman" w:cs="Times New Roman"/>
                <w:color w:val="000000"/>
                <w:sz w:val="24"/>
                <w:szCs w:val="24"/>
                <w:lang w:eastAsia="ru-RU"/>
              </w:rPr>
              <w:br/>
              <w:t>Практичний психолог</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65DA" w:rsidRPr="003B65DA" w:rsidRDefault="0041764B" w:rsidP="003F1044">
            <w:pPr>
              <w:spacing w:before="187" w:after="281" w:line="240" w:lineRule="auto"/>
              <w:jc w:val="center"/>
              <w:rPr>
                <w:rFonts w:ascii="Times New Roman" w:eastAsia="Times New Roman" w:hAnsi="Times New Roman" w:cs="Times New Roman"/>
                <w:color w:val="000000"/>
                <w:sz w:val="24"/>
                <w:szCs w:val="24"/>
                <w:lang w:val="uk-UA" w:eastAsia="ru-RU"/>
              </w:rPr>
            </w:pPr>
            <w:r w:rsidRPr="003B65DA">
              <w:rPr>
                <w:rFonts w:ascii="Times New Roman" w:eastAsia="Times New Roman" w:hAnsi="Times New Roman" w:cs="Times New Roman"/>
                <w:color w:val="000000"/>
                <w:sz w:val="24"/>
                <w:szCs w:val="24"/>
                <w:lang w:val="uk-UA" w:eastAsia="ru-RU"/>
              </w:rPr>
              <w:t>Згідно з графіком</w:t>
            </w:r>
          </w:p>
        </w:tc>
      </w:tr>
      <w:tr w:rsidR="0041764B" w:rsidRPr="003B65DA" w:rsidTr="003F1044">
        <w:trPr>
          <w:gridAfter w:val="1"/>
          <w:jc w:val="center"/>
        </w:trPr>
        <w:tc>
          <w:tcPr>
            <w:tcW w:w="5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65DA" w:rsidRPr="003B65DA" w:rsidRDefault="0041764B" w:rsidP="003F1044">
            <w:pPr>
              <w:spacing w:before="187" w:after="281" w:line="240" w:lineRule="auto"/>
              <w:rPr>
                <w:rFonts w:ascii="Helvetica" w:eastAsia="Times New Roman" w:hAnsi="Helvetica" w:cs="Helvetica"/>
                <w:color w:val="000000"/>
                <w:lang w:eastAsia="ru-RU"/>
              </w:rPr>
            </w:pPr>
            <w:r>
              <w:rPr>
                <w:rFonts w:ascii="Times New Roman" w:eastAsia="Times New Roman" w:hAnsi="Times New Roman" w:cs="Times New Roman"/>
                <w:color w:val="000000"/>
                <w:sz w:val="24"/>
                <w:szCs w:val="24"/>
                <w:lang w:val="uk-UA" w:eastAsia="ru-RU"/>
              </w:rPr>
              <w:t>5</w:t>
            </w:r>
            <w:r w:rsidRPr="003B65DA">
              <w:rPr>
                <w:rFonts w:ascii="Times New Roman" w:eastAsia="Times New Roman" w:hAnsi="Times New Roman" w:cs="Times New Roman"/>
                <w:color w:val="000000"/>
                <w:sz w:val="24"/>
                <w:szCs w:val="24"/>
                <w:lang w:eastAsia="ru-RU"/>
              </w:rPr>
              <w:t>.</w:t>
            </w:r>
          </w:p>
        </w:tc>
        <w:tc>
          <w:tcPr>
            <w:tcW w:w="50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65DA" w:rsidRPr="003B65DA" w:rsidRDefault="0041764B" w:rsidP="003F1044">
            <w:pPr>
              <w:spacing w:before="187" w:after="281" w:line="240" w:lineRule="auto"/>
              <w:jc w:val="both"/>
              <w:rPr>
                <w:rFonts w:ascii="Helvetica" w:eastAsia="Times New Roman" w:hAnsi="Helvetica" w:cs="Helvetica"/>
                <w:color w:val="000000"/>
                <w:lang w:val="uk-UA" w:eastAsia="ru-RU"/>
              </w:rPr>
            </w:pPr>
            <w:r w:rsidRPr="003B65DA">
              <w:rPr>
                <w:rFonts w:ascii="Times New Roman" w:eastAsia="Times New Roman" w:hAnsi="Times New Roman" w:cs="Times New Roman"/>
                <w:color w:val="000000"/>
                <w:sz w:val="24"/>
                <w:szCs w:val="24"/>
                <w:lang w:eastAsia="ru-RU"/>
              </w:rPr>
              <w:t xml:space="preserve">Перегляд та </w:t>
            </w:r>
            <w:r>
              <w:rPr>
                <w:rFonts w:ascii="Times New Roman" w:eastAsia="Times New Roman" w:hAnsi="Times New Roman" w:cs="Times New Roman"/>
                <w:color w:val="000000"/>
                <w:sz w:val="24"/>
                <w:szCs w:val="24"/>
                <w:lang w:eastAsia="ru-RU"/>
              </w:rPr>
              <w:t xml:space="preserve">обговорення школярами </w:t>
            </w:r>
            <w:r w:rsidRPr="003B65D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 xml:space="preserve">відеолекцій, </w:t>
            </w:r>
            <w:r w:rsidRPr="003B65DA">
              <w:rPr>
                <w:rFonts w:ascii="Times New Roman" w:eastAsia="Times New Roman" w:hAnsi="Times New Roman" w:cs="Times New Roman"/>
                <w:color w:val="000000"/>
                <w:sz w:val="24"/>
                <w:szCs w:val="24"/>
                <w:lang w:eastAsia="ru-RU"/>
              </w:rPr>
              <w:t>відеофільмів</w:t>
            </w:r>
            <w:r>
              <w:rPr>
                <w:rFonts w:ascii="Times New Roman" w:eastAsia="Times New Roman" w:hAnsi="Times New Roman" w:cs="Times New Roman"/>
                <w:color w:val="000000"/>
                <w:sz w:val="24"/>
                <w:szCs w:val="24"/>
                <w:lang w:val="uk-UA" w:eastAsia="ru-RU"/>
              </w:rPr>
              <w:t xml:space="preserve"> </w:t>
            </w:r>
            <w:r w:rsidRPr="003B65DA">
              <w:rPr>
                <w:rFonts w:ascii="Times New Roman" w:eastAsia="Times New Roman" w:hAnsi="Times New Roman" w:cs="Times New Roman"/>
                <w:sz w:val="24"/>
                <w:szCs w:val="24"/>
                <w:lang w:eastAsia="ru-RU"/>
              </w:rPr>
              <w:t>«Булінг в школі. Як його розпізнати», «Кібербулінг або агресія в інтернеті: Спосо</w:t>
            </w:r>
            <w:r>
              <w:rPr>
                <w:rFonts w:ascii="Times New Roman" w:eastAsia="Times New Roman" w:hAnsi="Times New Roman" w:cs="Times New Roman"/>
                <w:sz w:val="24"/>
                <w:szCs w:val="24"/>
                <w:lang w:eastAsia="ru-RU"/>
              </w:rPr>
              <w:t xml:space="preserve">би розпізнання і </w:t>
            </w:r>
            <w:r w:rsidR="003159B2">
              <w:rPr>
                <w:rFonts w:ascii="Times New Roman" w:eastAsia="Times New Roman" w:hAnsi="Times New Roman" w:cs="Times New Roman"/>
                <w:sz w:val="24"/>
                <w:szCs w:val="24"/>
                <w:lang w:eastAsia="ru-RU"/>
              </w:rPr>
              <w:t>захист</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1764B" w:rsidRDefault="0041764B" w:rsidP="003F1044">
            <w:pPr>
              <w:spacing w:before="187" w:after="281" w:line="240" w:lineRule="auto"/>
              <w:jc w:val="center"/>
              <w:rPr>
                <w:rFonts w:ascii="Times New Roman" w:eastAsia="Times New Roman" w:hAnsi="Times New Roman" w:cs="Times New Roman"/>
                <w:color w:val="000000"/>
                <w:sz w:val="24"/>
                <w:szCs w:val="24"/>
                <w:lang w:val="uk-UA" w:eastAsia="ru-RU"/>
              </w:rPr>
            </w:pPr>
            <w:r w:rsidRPr="003B65DA">
              <w:rPr>
                <w:rFonts w:ascii="Times New Roman" w:eastAsia="Times New Roman" w:hAnsi="Times New Roman" w:cs="Times New Roman"/>
                <w:color w:val="000000"/>
                <w:sz w:val="24"/>
                <w:szCs w:val="24"/>
                <w:lang w:eastAsia="ru-RU"/>
              </w:rPr>
              <w:t>Заступник директора з виховної роботи Класні керівники</w:t>
            </w:r>
          </w:p>
          <w:p w:rsidR="003B65DA" w:rsidRPr="003B65DA" w:rsidRDefault="0041764B" w:rsidP="003F1044">
            <w:pPr>
              <w:spacing w:before="187" w:after="281" w:line="240" w:lineRule="auto"/>
              <w:jc w:val="center"/>
              <w:rPr>
                <w:rFonts w:ascii="Times New Roman" w:eastAsia="Times New Roman" w:hAnsi="Times New Roman" w:cs="Times New Roman"/>
                <w:color w:val="000000"/>
                <w:sz w:val="24"/>
                <w:szCs w:val="24"/>
                <w:lang w:val="uk-UA" w:eastAsia="ru-RU"/>
              </w:rPr>
            </w:pPr>
            <w:r w:rsidRPr="003B65DA">
              <w:rPr>
                <w:rFonts w:ascii="Times New Roman" w:eastAsia="Times New Roman" w:hAnsi="Times New Roman" w:cs="Times New Roman"/>
                <w:color w:val="000000"/>
                <w:sz w:val="24"/>
                <w:szCs w:val="24"/>
                <w:lang w:eastAsia="ru-RU"/>
              </w:rPr>
              <w:t>1-11-их класів</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65DA" w:rsidRPr="003B65DA" w:rsidRDefault="0041764B" w:rsidP="003F1044">
            <w:pPr>
              <w:spacing w:before="187" w:after="281" w:line="240" w:lineRule="auto"/>
              <w:jc w:val="center"/>
              <w:rPr>
                <w:rFonts w:ascii="Helvetica" w:eastAsia="Times New Roman" w:hAnsi="Helvetica" w:cs="Helvetica"/>
                <w:color w:val="000000"/>
                <w:lang w:eastAsia="ru-RU"/>
              </w:rPr>
            </w:pPr>
            <w:r w:rsidRPr="003B65DA">
              <w:rPr>
                <w:rFonts w:ascii="Times New Roman" w:eastAsia="Times New Roman" w:hAnsi="Times New Roman" w:cs="Times New Roman"/>
                <w:color w:val="000000"/>
                <w:sz w:val="24"/>
                <w:szCs w:val="24"/>
                <w:lang w:eastAsia="ru-RU"/>
              </w:rPr>
              <w:t>Упродовж року</w:t>
            </w:r>
          </w:p>
        </w:tc>
      </w:tr>
      <w:tr w:rsidR="0041764B" w:rsidRPr="003B65DA" w:rsidTr="003F1044">
        <w:trPr>
          <w:gridAfter w:val="1"/>
          <w:jc w:val="center"/>
        </w:trPr>
        <w:tc>
          <w:tcPr>
            <w:tcW w:w="5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65DA" w:rsidRPr="003B65DA" w:rsidRDefault="0041764B" w:rsidP="003F1044">
            <w:pPr>
              <w:spacing w:before="187" w:after="281" w:line="240" w:lineRule="auto"/>
              <w:rPr>
                <w:rFonts w:ascii="Helvetica" w:eastAsia="Times New Roman" w:hAnsi="Helvetica" w:cs="Helvetica"/>
                <w:color w:val="000000"/>
                <w:lang w:eastAsia="ru-RU"/>
              </w:rPr>
            </w:pPr>
            <w:r>
              <w:rPr>
                <w:rFonts w:ascii="Times New Roman" w:eastAsia="Times New Roman" w:hAnsi="Times New Roman" w:cs="Times New Roman"/>
                <w:color w:val="000000"/>
                <w:sz w:val="24"/>
                <w:szCs w:val="24"/>
                <w:lang w:val="uk-UA" w:eastAsia="ru-RU"/>
              </w:rPr>
              <w:t>6</w:t>
            </w:r>
            <w:r w:rsidRPr="003B65DA">
              <w:rPr>
                <w:rFonts w:ascii="Times New Roman" w:eastAsia="Times New Roman" w:hAnsi="Times New Roman" w:cs="Times New Roman"/>
                <w:color w:val="000000"/>
                <w:sz w:val="24"/>
                <w:szCs w:val="24"/>
                <w:lang w:eastAsia="ru-RU"/>
              </w:rPr>
              <w:t>.</w:t>
            </w:r>
          </w:p>
        </w:tc>
        <w:tc>
          <w:tcPr>
            <w:tcW w:w="50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1764B" w:rsidRPr="003B65DA" w:rsidRDefault="0041764B" w:rsidP="003F1044">
            <w:pPr>
              <w:spacing w:before="187" w:after="281" w:line="240" w:lineRule="auto"/>
              <w:jc w:val="both"/>
              <w:rPr>
                <w:rFonts w:ascii="Times New Roman" w:eastAsia="Times New Roman" w:hAnsi="Times New Roman" w:cs="Times New Roman"/>
                <w:color w:val="000000"/>
                <w:sz w:val="24"/>
                <w:szCs w:val="24"/>
                <w:lang w:eastAsia="ru-RU"/>
              </w:rPr>
            </w:pPr>
            <w:r w:rsidRPr="003B65DA">
              <w:rPr>
                <w:rFonts w:ascii="Times New Roman" w:eastAsia="Times New Roman" w:hAnsi="Times New Roman" w:cs="Times New Roman"/>
                <w:sz w:val="24"/>
                <w:szCs w:val="24"/>
                <w:lang w:eastAsia="ru-RU"/>
              </w:rPr>
              <w:t>Конкурс-виставка плакатів на тему «Шкільному булінгу скажемо – Ні!»</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1764B" w:rsidRPr="003B65DA" w:rsidRDefault="0041764B" w:rsidP="003F1044">
            <w:pPr>
              <w:spacing w:before="187" w:after="281" w:line="240" w:lineRule="auto"/>
              <w:jc w:val="center"/>
              <w:rPr>
                <w:rFonts w:ascii="Times New Roman" w:eastAsia="Times New Roman" w:hAnsi="Times New Roman" w:cs="Times New Roman"/>
                <w:color w:val="000000"/>
                <w:sz w:val="24"/>
                <w:szCs w:val="24"/>
                <w:lang w:eastAsia="ru-RU"/>
              </w:rPr>
            </w:pPr>
            <w:r w:rsidRPr="003B65DA">
              <w:rPr>
                <w:rFonts w:ascii="Times New Roman" w:eastAsia="Times New Roman" w:hAnsi="Times New Roman" w:cs="Times New Roman"/>
                <w:color w:val="000000"/>
                <w:sz w:val="24"/>
                <w:szCs w:val="24"/>
                <w:lang w:eastAsia="ru-RU"/>
              </w:rPr>
              <w:t>Педагог-організатор</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65DA" w:rsidRPr="003B65DA" w:rsidRDefault="0041764B" w:rsidP="003F1044">
            <w:pPr>
              <w:spacing w:before="187" w:after="281"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Листопад</w:t>
            </w:r>
          </w:p>
        </w:tc>
      </w:tr>
      <w:tr w:rsidR="0041764B" w:rsidRPr="003B65DA" w:rsidTr="003F1044">
        <w:trPr>
          <w:gridAfter w:val="1"/>
          <w:jc w:val="center"/>
        </w:trPr>
        <w:tc>
          <w:tcPr>
            <w:tcW w:w="5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1764B" w:rsidRDefault="0041764B" w:rsidP="003F1044">
            <w:pPr>
              <w:spacing w:before="187" w:after="281"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7.</w:t>
            </w:r>
          </w:p>
          <w:p w:rsidR="0041764B" w:rsidRPr="003B65DA" w:rsidRDefault="0041764B" w:rsidP="003F1044">
            <w:pPr>
              <w:spacing w:before="187" w:after="281" w:line="240" w:lineRule="auto"/>
              <w:rPr>
                <w:rFonts w:ascii="Times New Roman" w:eastAsia="Times New Roman" w:hAnsi="Times New Roman" w:cs="Times New Roman"/>
                <w:color w:val="000000"/>
                <w:sz w:val="24"/>
                <w:szCs w:val="24"/>
                <w:lang w:val="uk-UA" w:eastAsia="ru-RU"/>
              </w:rPr>
            </w:pPr>
          </w:p>
        </w:tc>
        <w:tc>
          <w:tcPr>
            <w:tcW w:w="50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65DA" w:rsidRPr="001B2C83" w:rsidRDefault="0041764B" w:rsidP="003F1044">
            <w:pPr>
              <w:spacing w:before="187" w:after="281" w:line="240" w:lineRule="auto"/>
              <w:jc w:val="both"/>
              <w:rPr>
                <w:rFonts w:ascii="Helvetica" w:eastAsia="Times New Roman" w:hAnsi="Helvetica" w:cs="Helvetica"/>
                <w:color w:val="000000"/>
                <w:lang w:val="uk-UA" w:eastAsia="ru-RU"/>
              </w:rPr>
            </w:pPr>
            <w:r w:rsidRPr="003B65DA">
              <w:rPr>
                <w:rFonts w:ascii="Times New Roman" w:eastAsia="Times New Roman" w:hAnsi="Times New Roman" w:cs="Times New Roman"/>
                <w:color w:val="000000"/>
                <w:sz w:val="24"/>
                <w:szCs w:val="24"/>
                <w:lang w:eastAsia="ru-RU"/>
              </w:rPr>
              <w:t>Психодіагностика здобувачів освіти (вибірково) на визначення схильності до агресивної поведінки</w:t>
            </w:r>
            <w:r w:rsidR="001B2C83">
              <w:rPr>
                <w:rFonts w:ascii="Times New Roman" w:eastAsia="Times New Roman" w:hAnsi="Times New Roman" w:cs="Times New Roman"/>
                <w:color w:val="000000"/>
                <w:sz w:val="24"/>
                <w:szCs w:val="24"/>
                <w:lang w:val="uk-UA" w:eastAsia="ru-RU"/>
              </w:rPr>
              <w:t>.</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65DA" w:rsidRPr="003B65DA" w:rsidRDefault="0041764B" w:rsidP="003F1044">
            <w:pPr>
              <w:spacing w:before="187" w:after="281" w:line="240" w:lineRule="auto"/>
              <w:jc w:val="center"/>
              <w:rPr>
                <w:rFonts w:ascii="Helvetica" w:eastAsia="Times New Roman" w:hAnsi="Helvetica" w:cs="Helvetica"/>
                <w:color w:val="000000"/>
                <w:lang w:eastAsia="ru-RU"/>
              </w:rPr>
            </w:pPr>
            <w:r w:rsidRPr="003B65DA">
              <w:rPr>
                <w:rFonts w:ascii="Times New Roman" w:eastAsia="Times New Roman" w:hAnsi="Times New Roman" w:cs="Times New Roman"/>
                <w:color w:val="000000"/>
                <w:sz w:val="24"/>
                <w:szCs w:val="24"/>
                <w:lang w:eastAsia="ru-RU"/>
              </w:rPr>
              <w:t>Практичний психолог</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65DA" w:rsidRPr="003B65DA" w:rsidRDefault="0041764B" w:rsidP="003F1044">
            <w:pPr>
              <w:spacing w:before="187" w:after="281" w:line="240" w:lineRule="auto"/>
              <w:jc w:val="center"/>
              <w:rPr>
                <w:rFonts w:ascii="Helvetica" w:eastAsia="Times New Roman" w:hAnsi="Helvetica" w:cs="Helvetica"/>
                <w:color w:val="000000"/>
                <w:lang w:eastAsia="ru-RU"/>
              </w:rPr>
            </w:pPr>
            <w:r w:rsidRPr="003B65DA">
              <w:rPr>
                <w:rFonts w:ascii="Times New Roman" w:eastAsia="Times New Roman" w:hAnsi="Times New Roman" w:cs="Times New Roman"/>
                <w:color w:val="000000"/>
                <w:sz w:val="24"/>
                <w:szCs w:val="24"/>
                <w:lang w:eastAsia="ru-RU"/>
              </w:rPr>
              <w:t>Упродовж року</w:t>
            </w:r>
          </w:p>
        </w:tc>
      </w:tr>
      <w:tr w:rsidR="0041764B" w:rsidRPr="003B65DA" w:rsidTr="003F1044">
        <w:trPr>
          <w:gridAfter w:val="1"/>
          <w:jc w:val="center"/>
        </w:trPr>
        <w:tc>
          <w:tcPr>
            <w:tcW w:w="5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1764B" w:rsidRPr="003B65DA" w:rsidRDefault="0041764B" w:rsidP="003F1044">
            <w:pPr>
              <w:spacing w:before="187" w:after="281" w:line="240" w:lineRule="auto"/>
              <w:rPr>
                <w:rFonts w:ascii="Times New Roman" w:eastAsia="Times New Roman" w:hAnsi="Times New Roman" w:cs="Times New Roman"/>
                <w:color w:val="000000"/>
                <w:sz w:val="24"/>
                <w:szCs w:val="24"/>
                <w:lang w:eastAsia="ru-RU"/>
              </w:rPr>
            </w:pPr>
          </w:p>
        </w:tc>
        <w:tc>
          <w:tcPr>
            <w:tcW w:w="50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1764B" w:rsidRPr="003B65DA" w:rsidRDefault="0041764B" w:rsidP="003F1044">
            <w:pPr>
              <w:spacing w:before="187" w:after="281" w:line="240" w:lineRule="auto"/>
              <w:jc w:val="both"/>
              <w:rPr>
                <w:rFonts w:ascii="Times New Roman" w:eastAsia="Times New Roman" w:hAnsi="Times New Roman" w:cs="Times New Roman"/>
                <w:sz w:val="24"/>
                <w:szCs w:val="24"/>
                <w:lang w:eastAsia="ru-RU"/>
              </w:rPr>
            </w:pP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1764B" w:rsidRPr="003B65DA" w:rsidRDefault="0041764B" w:rsidP="003F1044">
            <w:pPr>
              <w:spacing w:before="187" w:after="281" w:line="240" w:lineRule="auto"/>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1764B" w:rsidRDefault="0041764B" w:rsidP="003F1044">
            <w:pPr>
              <w:spacing w:before="187" w:after="281" w:line="240" w:lineRule="auto"/>
              <w:jc w:val="center"/>
              <w:rPr>
                <w:rFonts w:ascii="Times New Roman" w:eastAsia="Times New Roman" w:hAnsi="Times New Roman" w:cs="Times New Roman"/>
                <w:color w:val="000000"/>
                <w:sz w:val="24"/>
                <w:szCs w:val="24"/>
                <w:lang w:val="uk-UA" w:eastAsia="ru-RU"/>
              </w:rPr>
            </w:pPr>
          </w:p>
        </w:tc>
      </w:tr>
      <w:tr w:rsidR="0041764B" w:rsidRPr="003B65DA" w:rsidTr="003F1044">
        <w:trPr>
          <w:jc w:val="center"/>
        </w:trPr>
        <w:tc>
          <w:tcPr>
            <w:tcW w:w="5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1764B" w:rsidRDefault="0041764B" w:rsidP="003F1044">
            <w:pPr>
              <w:spacing w:before="187" w:after="281"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8.</w:t>
            </w:r>
          </w:p>
          <w:p w:rsidR="0041764B" w:rsidRPr="003B65DA" w:rsidRDefault="0041764B" w:rsidP="003F1044">
            <w:pPr>
              <w:spacing w:before="187" w:after="281" w:line="240" w:lineRule="auto"/>
              <w:rPr>
                <w:rFonts w:ascii="Times New Roman" w:eastAsia="Times New Roman" w:hAnsi="Times New Roman" w:cs="Times New Roman"/>
                <w:color w:val="000000"/>
                <w:sz w:val="24"/>
                <w:szCs w:val="24"/>
                <w:lang w:val="uk-UA" w:eastAsia="ru-RU"/>
              </w:rPr>
            </w:pPr>
          </w:p>
        </w:tc>
        <w:tc>
          <w:tcPr>
            <w:tcW w:w="50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65DA" w:rsidRPr="001B2C83" w:rsidRDefault="0041764B" w:rsidP="003F1044">
            <w:pPr>
              <w:spacing w:before="100" w:beforeAutospacing="1" w:after="100" w:afterAutospacing="1" w:line="240" w:lineRule="auto"/>
              <w:rPr>
                <w:rFonts w:ascii="Times New Roman" w:eastAsia="Times New Roman" w:hAnsi="Times New Roman" w:cs="Times New Roman"/>
                <w:sz w:val="24"/>
                <w:szCs w:val="24"/>
                <w:lang w:val="uk-UA" w:eastAsia="ru-RU"/>
              </w:rPr>
            </w:pPr>
            <w:r w:rsidRPr="003B65DA">
              <w:rPr>
                <w:rFonts w:ascii="Times New Roman" w:eastAsia="Times New Roman" w:hAnsi="Times New Roman" w:cs="Times New Roman"/>
                <w:sz w:val="24"/>
                <w:szCs w:val="24"/>
                <w:lang w:eastAsia="ru-RU"/>
              </w:rPr>
              <w:t xml:space="preserve">Складання та розповсюдження серед учнів </w:t>
            </w:r>
            <w:r w:rsidR="001B2C83">
              <w:rPr>
                <w:rFonts w:ascii="Times New Roman" w:eastAsia="Times New Roman" w:hAnsi="Times New Roman" w:cs="Times New Roman"/>
                <w:sz w:val="24"/>
                <w:szCs w:val="24"/>
                <w:lang w:val="uk-UA" w:eastAsia="ru-RU"/>
              </w:rPr>
              <w:t xml:space="preserve">    </w:t>
            </w:r>
            <w:r w:rsidRPr="003B65DA">
              <w:rPr>
                <w:rFonts w:ascii="Times New Roman" w:eastAsia="Times New Roman" w:hAnsi="Times New Roman" w:cs="Times New Roman"/>
                <w:sz w:val="24"/>
                <w:szCs w:val="24"/>
                <w:lang w:eastAsia="ru-RU"/>
              </w:rPr>
              <w:t xml:space="preserve">1-11 класів листівок на тему « </w:t>
            </w:r>
            <w:r>
              <w:rPr>
                <w:rFonts w:ascii="Times New Roman" w:eastAsia="Times New Roman" w:hAnsi="Times New Roman" w:cs="Times New Roman"/>
                <w:sz w:val="24"/>
                <w:szCs w:val="24"/>
                <w:lang w:val="uk-UA" w:eastAsia="ru-RU"/>
              </w:rPr>
              <w:t xml:space="preserve">Безпечна школа. </w:t>
            </w:r>
            <w:r w:rsidRPr="003B65DA">
              <w:rPr>
                <w:rFonts w:ascii="Times New Roman" w:eastAsia="Times New Roman" w:hAnsi="Times New Roman" w:cs="Times New Roman"/>
                <w:sz w:val="24"/>
                <w:szCs w:val="24"/>
                <w:lang w:eastAsia="ru-RU"/>
              </w:rPr>
              <w:t>Не стань жертвою булінгу»</w:t>
            </w:r>
            <w:r w:rsidR="001B2C83">
              <w:rPr>
                <w:rFonts w:ascii="Times New Roman" w:eastAsia="Times New Roman" w:hAnsi="Times New Roman" w:cs="Times New Roman"/>
                <w:sz w:val="24"/>
                <w:szCs w:val="24"/>
                <w:lang w:val="uk-UA" w:eastAsia="ru-RU"/>
              </w:rPr>
              <w:t>.</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65DA" w:rsidRPr="003B65DA" w:rsidRDefault="0041764B" w:rsidP="003F1044">
            <w:pPr>
              <w:spacing w:before="187" w:after="281" w:line="240" w:lineRule="auto"/>
              <w:jc w:val="center"/>
              <w:rPr>
                <w:rFonts w:ascii="Helvetica" w:eastAsia="Times New Roman" w:hAnsi="Helvetica" w:cs="Helvetica"/>
                <w:color w:val="000000"/>
                <w:lang w:eastAsia="ru-RU"/>
              </w:rPr>
            </w:pPr>
            <w:r w:rsidRPr="003B65DA">
              <w:rPr>
                <w:rFonts w:ascii="Times New Roman" w:eastAsia="Times New Roman" w:hAnsi="Times New Roman" w:cs="Times New Roman"/>
                <w:color w:val="000000"/>
                <w:sz w:val="24"/>
                <w:szCs w:val="24"/>
                <w:lang w:eastAsia="ru-RU"/>
              </w:rPr>
              <w:t>Заступник директора з виховної роботи</w:t>
            </w:r>
            <w:r w:rsidRPr="003B65DA">
              <w:rPr>
                <w:rFonts w:ascii="Times New Roman" w:eastAsia="Times New Roman" w:hAnsi="Times New Roman" w:cs="Times New Roman"/>
                <w:color w:val="000000"/>
                <w:sz w:val="24"/>
                <w:szCs w:val="24"/>
                <w:lang w:eastAsia="ru-RU"/>
              </w:rPr>
              <w:br/>
              <w:t>Практичний психолог</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65DA" w:rsidRPr="003B65DA" w:rsidRDefault="0041764B" w:rsidP="003F1044">
            <w:pPr>
              <w:spacing w:before="100" w:beforeAutospacing="1" w:after="100" w:afterAutospacing="1"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Січень</w:t>
            </w:r>
          </w:p>
        </w:tc>
        <w:tc>
          <w:tcPr>
            <w:tcW w:w="0" w:type="auto"/>
          </w:tcPr>
          <w:p w:rsidR="003B65DA" w:rsidRPr="003B65DA" w:rsidRDefault="003F507A" w:rsidP="003F1044">
            <w:pPr>
              <w:spacing w:before="100" w:beforeAutospacing="1" w:after="100" w:afterAutospacing="1" w:line="240" w:lineRule="auto"/>
              <w:rPr>
                <w:rFonts w:ascii="Times New Roman" w:eastAsia="Times New Roman" w:hAnsi="Times New Roman" w:cs="Times New Roman"/>
                <w:sz w:val="24"/>
                <w:szCs w:val="24"/>
                <w:lang w:eastAsia="ru-RU"/>
              </w:rPr>
            </w:pPr>
          </w:p>
        </w:tc>
      </w:tr>
      <w:tr w:rsidR="0041764B" w:rsidRPr="003B65DA" w:rsidTr="003F1044">
        <w:trPr>
          <w:gridAfter w:val="1"/>
          <w:jc w:val="center"/>
        </w:trPr>
        <w:tc>
          <w:tcPr>
            <w:tcW w:w="5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1764B" w:rsidRPr="003B65DA" w:rsidRDefault="0041764B" w:rsidP="003F1044">
            <w:pPr>
              <w:spacing w:before="187" w:after="281" w:line="240" w:lineRule="auto"/>
              <w:rPr>
                <w:rFonts w:ascii="Times New Roman" w:eastAsia="Times New Roman" w:hAnsi="Times New Roman" w:cs="Times New Roman"/>
                <w:color w:val="000000"/>
                <w:sz w:val="24"/>
                <w:szCs w:val="24"/>
                <w:lang w:eastAsia="ru-RU"/>
              </w:rPr>
            </w:pPr>
          </w:p>
        </w:tc>
        <w:tc>
          <w:tcPr>
            <w:tcW w:w="50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1764B" w:rsidRPr="003B65DA" w:rsidRDefault="0041764B" w:rsidP="003F1044">
            <w:pPr>
              <w:spacing w:before="187" w:after="281" w:line="240" w:lineRule="auto"/>
              <w:jc w:val="both"/>
              <w:rPr>
                <w:rFonts w:ascii="Times New Roman" w:eastAsia="Times New Roman" w:hAnsi="Times New Roman" w:cs="Times New Roman"/>
                <w:sz w:val="24"/>
                <w:szCs w:val="24"/>
                <w:lang w:eastAsia="ru-RU"/>
              </w:rPr>
            </w:pP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1764B" w:rsidRPr="003B65DA" w:rsidRDefault="0041764B" w:rsidP="003F1044">
            <w:pPr>
              <w:spacing w:before="187" w:after="281" w:line="240" w:lineRule="auto"/>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1764B" w:rsidRDefault="0041764B" w:rsidP="003F1044">
            <w:pPr>
              <w:spacing w:before="187" w:after="281" w:line="240" w:lineRule="auto"/>
              <w:jc w:val="center"/>
              <w:rPr>
                <w:rFonts w:ascii="Times New Roman" w:eastAsia="Times New Roman" w:hAnsi="Times New Roman" w:cs="Times New Roman"/>
                <w:color w:val="000000"/>
                <w:sz w:val="24"/>
                <w:szCs w:val="24"/>
                <w:lang w:val="uk-UA" w:eastAsia="ru-RU"/>
              </w:rPr>
            </w:pPr>
          </w:p>
        </w:tc>
      </w:tr>
      <w:tr w:rsidR="0041764B" w:rsidRPr="003B65DA" w:rsidTr="003F1044">
        <w:trPr>
          <w:gridAfter w:val="1"/>
          <w:jc w:val="center"/>
        </w:trPr>
        <w:tc>
          <w:tcPr>
            <w:tcW w:w="5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65DA" w:rsidRPr="003B65DA" w:rsidRDefault="0041764B" w:rsidP="003F1044">
            <w:pPr>
              <w:spacing w:before="187" w:after="281" w:line="240" w:lineRule="auto"/>
              <w:rPr>
                <w:rFonts w:ascii="Helvetica" w:eastAsia="Times New Roman" w:hAnsi="Helvetica" w:cs="Helvetica"/>
                <w:color w:val="000000"/>
                <w:lang w:eastAsia="ru-RU"/>
              </w:rPr>
            </w:pPr>
            <w:r>
              <w:rPr>
                <w:rFonts w:ascii="Times New Roman" w:eastAsia="Times New Roman" w:hAnsi="Times New Roman" w:cs="Times New Roman"/>
                <w:color w:val="000000"/>
                <w:sz w:val="24"/>
                <w:szCs w:val="24"/>
                <w:lang w:val="uk-UA" w:eastAsia="ru-RU"/>
              </w:rPr>
              <w:t>9</w:t>
            </w:r>
            <w:r w:rsidRPr="003B65DA">
              <w:rPr>
                <w:rFonts w:ascii="Times New Roman" w:eastAsia="Times New Roman" w:hAnsi="Times New Roman" w:cs="Times New Roman"/>
                <w:color w:val="000000"/>
                <w:sz w:val="24"/>
                <w:szCs w:val="24"/>
                <w:lang w:eastAsia="ru-RU"/>
              </w:rPr>
              <w:t>.</w:t>
            </w:r>
          </w:p>
        </w:tc>
        <w:tc>
          <w:tcPr>
            <w:tcW w:w="50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65DA" w:rsidRPr="003B65DA" w:rsidRDefault="0041764B" w:rsidP="003F1044">
            <w:pPr>
              <w:spacing w:before="187" w:after="281" w:line="240" w:lineRule="auto"/>
              <w:jc w:val="both"/>
              <w:rPr>
                <w:rFonts w:ascii="Helvetica" w:eastAsia="Times New Roman" w:hAnsi="Helvetica" w:cs="Helvetica"/>
                <w:color w:val="000000"/>
                <w:lang w:eastAsia="ru-RU"/>
              </w:rPr>
            </w:pPr>
            <w:r w:rsidRPr="003B65DA">
              <w:rPr>
                <w:rFonts w:ascii="Times New Roman" w:eastAsia="Times New Roman" w:hAnsi="Times New Roman" w:cs="Times New Roman"/>
                <w:color w:val="000000"/>
                <w:sz w:val="24"/>
                <w:szCs w:val="24"/>
                <w:lang w:eastAsia="ru-RU"/>
              </w:rPr>
              <w:t>Засідання методичного об’єднання класних керівників «Профілактика булінгу як соціального явища в шкільному середовищі».</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65DA" w:rsidRPr="003B65DA" w:rsidRDefault="0041764B" w:rsidP="003F1044">
            <w:pPr>
              <w:spacing w:before="187" w:after="281" w:line="240" w:lineRule="auto"/>
              <w:jc w:val="center"/>
              <w:rPr>
                <w:rFonts w:ascii="Helvetica" w:eastAsia="Times New Roman" w:hAnsi="Helvetica" w:cs="Helvetica"/>
                <w:color w:val="000000"/>
                <w:lang w:eastAsia="ru-RU"/>
              </w:rPr>
            </w:pPr>
            <w:r w:rsidRPr="003B65DA">
              <w:rPr>
                <w:rFonts w:ascii="Times New Roman" w:eastAsia="Times New Roman" w:hAnsi="Times New Roman" w:cs="Times New Roman"/>
                <w:color w:val="000000"/>
                <w:lang w:eastAsia="ru-RU"/>
              </w:rPr>
              <w:t>Голова м/о класних керівників Практичний психолог</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65DA" w:rsidRPr="003B65DA" w:rsidRDefault="0041764B" w:rsidP="003F1044">
            <w:pPr>
              <w:spacing w:before="187" w:after="281" w:line="240" w:lineRule="auto"/>
              <w:jc w:val="center"/>
              <w:rPr>
                <w:rFonts w:ascii="Helvetica" w:eastAsia="Times New Roman" w:hAnsi="Helvetica" w:cs="Helvetica"/>
                <w:color w:val="000000"/>
                <w:lang w:val="uk-UA" w:eastAsia="ru-RU"/>
              </w:rPr>
            </w:pPr>
            <w:r>
              <w:rPr>
                <w:rFonts w:ascii="Times New Roman" w:eastAsia="Times New Roman" w:hAnsi="Times New Roman" w:cs="Times New Roman"/>
                <w:color w:val="000000"/>
                <w:sz w:val="24"/>
                <w:szCs w:val="24"/>
                <w:lang w:val="uk-UA" w:eastAsia="ru-RU"/>
              </w:rPr>
              <w:t>Лютий</w:t>
            </w:r>
          </w:p>
        </w:tc>
      </w:tr>
      <w:tr w:rsidR="0041764B" w:rsidRPr="003B65DA" w:rsidTr="003F1044">
        <w:trPr>
          <w:gridAfter w:val="1"/>
          <w:jc w:val="center"/>
        </w:trPr>
        <w:tc>
          <w:tcPr>
            <w:tcW w:w="5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1764B" w:rsidRDefault="0041764B" w:rsidP="003F1044">
            <w:pPr>
              <w:spacing w:before="187" w:after="281"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10.</w:t>
            </w:r>
          </w:p>
          <w:p w:rsidR="0041764B" w:rsidRDefault="0041764B" w:rsidP="003F1044">
            <w:pPr>
              <w:spacing w:before="187" w:after="281" w:line="240" w:lineRule="auto"/>
              <w:rPr>
                <w:rFonts w:ascii="Times New Roman" w:eastAsia="Times New Roman" w:hAnsi="Times New Roman" w:cs="Times New Roman"/>
                <w:color w:val="000000"/>
                <w:sz w:val="24"/>
                <w:szCs w:val="24"/>
                <w:lang w:val="uk-UA" w:eastAsia="ru-RU"/>
              </w:rPr>
            </w:pPr>
          </w:p>
          <w:p w:rsidR="0041764B" w:rsidRPr="003B65DA" w:rsidRDefault="0041764B" w:rsidP="003F1044">
            <w:pPr>
              <w:spacing w:before="187" w:after="281" w:line="240" w:lineRule="auto"/>
              <w:rPr>
                <w:rFonts w:ascii="Times New Roman" w:eastAsia="Times New Roman" w:hAnsi="Times New Roman" w:cs="Times New Roman"/>
                <w:color w:val="000000"/>
                <w:sz w:val="24"/>
                <w:szCs w:val="24"/>
                <w:lang w:val="uk-UA" w:eastAsia="ru-RU"/>
              </w:rPr>
            </w:pPr>
          </w:p>
        </w:tc>
        <w:tc>
          <w:tcPr>
            <w:tcW w:w="50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65DA" w:rsidRPr="003B65DA" w:rsidRDefault="0041764B" w:rsidP="003F1044">
            <w:pPr>
              <w:spacing w:before="187" w:after="281" w:line="240" w:lineRule="auto"/>
              <w:jc w:val="both"/>
              <w:rPr>
                <w:rFonts w:ascii="Helvetica" w:eastAsia="Times New Roman" w:hAnsi="Helvetica" w:cs="Helvetica"/>
                <w:color w:val="000000"/>
                <w:lang w:eastAsia="ru-RU"/>
              </w:rPr>
            </w:pPr>
            <w:r w:rsidRPr="003B65DA">
              <w:rPr>
                <w:rFonts w:ascii="Times New Roman" w:eastAsia="Times New Roman" w:hAnsi="Times New Roman" w:cs="Times New Roman"/>
                <w:color w:val="000000"/>
                <w:sz w:val="24"/>
                <w:szCs w:val="24"/>
                <w:lang w:eastAsia="ru-RU"/>
              </w:rPr>
              <w:t>Підготовка методичних рекомендацій для класних керівників щодо проведення заходів із питань попередження булінгу.</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65DA" w:rsidRPr="003B65DA" w:rsidRDefault="0041764B" w:rsidP="003F1044">
            <w:pPr>
              <w:spacing w:before="187" w:after="281" w:line="240" w:lineRule="auto"/>
              <w:jc w:val="center"/>
              <w:rPr>
                <w:rFonts w:ascii="Helvetica" w:eastAsia="Times New Roman" w:hAnsi="Helvetica" w:cs="Helvetica"/>
                <w:color w:val="000000"/>
                <w:lang w:eastAsia="ru-RU"/>
              </w:rPr>
            </w:pPr>
            <w:r w:rsidRPr="003B65DA">
              <w:rPr>
                <w:rFonts w:ascii="Times New Roman" w:eastAsia="Times New Roman" w:hAnsi="Times New Roman" w:cs="Times New Roman"/>
                <w:color w:val="000000"/>
                <w:sz w:val="24"/>
                <w:szCs w:val="24"/>
                <w:lang w:eastAsia="ru-RU"/>
              </w:rPr>
              <w:t>Заступник директора з виховної роботи</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65DA" w:rsidRPr="003B65DA" w:rsidRDefault="0041764B" w:rsidP="003F1044">
            <w:pPr>
              <w:spacing w:before="187" w:after="281" w:line="240" w:lineRule="auto"/>
              <w:jc w:val="center"/>
              <w:rPr>
                <w:rFonts w:ascii="Helvetica" w:eastAsia="Times New Roman" w:hAnsi="Helvetica" w:cs="Helvetica"/>
                <w:color w:val="000000"/>
                <w:lang w:eastAsia="ru-RU"/>
              </w:rPr>
            </w:pPr>
            <w:r w:rsidRPr="003B65DA">
              <w:rPr>
                <w:rFonts w:ascii="Times New Roman" w:eastAsia="Times New Roman" w:hAnsi="Times New Roman" w:cs="Times New Roman"/>
                <w:color w:val="000000"/>
                <w:sz w:val="24"/>
                <w:szCs w:val="24"/>
                <w:lang w:eastAsia="ru-RU"/>
              </w:rPr>
              <w:t>Упродовж року</w:t>
            </w:r>
          </w:p>
        </w:tc>
      </w:tr>
      <w:tr w:rsidR="0041764B" w:rsidRPr="003B65DA" w:rsidTr="003F1044">
        <w:trPr>
          <w:gridAfter w:val="1"/>
          <w:jc w:val="center"/>
        </w:trPr>
        <w:tc>
          <w:tcPr>
            <w:tcW w:w="5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65DA" w:rsidRPr="003B65DA" w:rsidRDefault="0041764B" w:rsidP="003F1044">
            <w:pPr>
              <w:spacing w:before="187" w:after="281" w:line="240" w:lineRule="auto"/>
              <w:rPr>
                <w:rFonts w:ascii="Helvetica" w:eastAsia="Times New Roman" w:hAnsi="Helvetica" w:cs="Helvetica"/>
                <w:color w:val="000000"/>
                <w:lang w:eastAsia="ru-RU"/>
              </w:rPr>
            </w:pPr>
            <w:r>
              <w:rPr>
                <w:rFonts w:ascii="Times New Roman" w:eastAsia="Times New Roman" w:hAnsi="Times New Roman" w:cs="Times New Roman"/>
                <w:color w:val="000000"/>
                <w:sz w:val="24"/>
                <w:szCs w:val="24"/>
                <w:lang w:val="uk-UA" w:eastAsia="ru-RU"/>
              </w:rPr>
              <w:t>11</w:t>
            </w:r>
            <w:r w:rsidRPr="003B65DA">
              <w:rPr>
                <w:rFonts w:ascii="Times New Roman" w:eastAsia="Times New Roman" w:hAnsi="Times New Roman" w:cs="Times New Roman"/>
                <w:color w:val="000000"/>
                <w:sz w:val="24"/>
                <w:szCs w:val="24"/>
                <w:lang w:eastAsia="ru-RU"/>
              </w:rPr>
              <w:t>.</w:t>
            </w:r>
          </w:p>
        </w:tc>
        <w:tc>
          <w:tcPr>
            <w:tcW w:w="50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65DA" w:rsidRPr="003B65DA" w:rsidRDefault="0041764B" w:rsidP="003F1044">
            <w:pPr>
              <w:spacing w:before="187" w:after="281" w:line="240" w:lineRule="auto"/>
              <w:jc w:val="both"/>
              <w:rPr>
                <w:rFonts w:ascii="Helvetica" w:eastAsia="Times New Roman" w:hAnsi="Helvetica" w:cs="Helvetica"/>
                <w:color w:val="000000"/>
                <w:lang w:eastAsia="ru-RU"/>
              </w:rPr>
            </w:pPr>
            <w:r w:rsidRPr="003B65DA">
              <w:rPr>
                <w:rFonts w:ascii="Times New Roman" w:eastAsia="Times New Roman" w:hAnsi="Times New Roman" w:cs="Times New Roman"/>
                <w:color w:val="000000"/>
                <w:sz w:val="24"/>
                <w:szCs w:val="24"/>
                <w:lang w:eastAsia="ru-RU"/>
              </w:rPr>
              <w:t>Систематичне здійснення аналізу створення безпечного освітнього середовища для здобувачів освіти, навчальних ситуацій.</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1764B" w:rsidRPr="003B65DA" w:rsidRDefault="0041764B" w:rsidP="003F1044">
            <w:pPr>
              <w:spacing w:before="187" w:after="281" w:line="240" w:lineRule="auto"/>
              <w:jc w:val="center"/>
              <w:rPr>
                <w:rFonts w:ascii="Helvetica" w:eastAsia="Times New Roman" w:hAnsi="Helvetica" w:cs="Helvetica"/>
                <w:color w:val="000000"/>
                <w:lang w:eastAsia="ru-RU"/>
              </w:rPr>
            </w:pPr>
            <w:r w:rsidRPr="003B65DA">
              <w:rPr>
                <w:rFonts w:ascii="Times New Roman" w:eastAsia="Times New Roman" w:hAnsi="Times New Roman" w:cs="Times New Roman"/>
                <w:color w:val="000000"/>
                <w:sz w:val="24"/>
                <w:szCs w:val="24"/>
                <w:lang w:eastAsia="ru-RU"/>
              </w:rPr>
              <w:t>Адміністрація</w:t>
            </w:r>
          </w:p>
          <w:p w:rsidR="0041764B" w:rsidRPr="003B65DA" w:rsidRDefault="0041764B" w:rsidP="003F1044">
            <w:pPr>
              <w:spacing w:before="187" w:after="281" w:line="240" w:lineRule="auto"/>
              <w:jc w:val="center"/>
              <w:rPr>
                <w:rFonts w:ascii="Helvetica" w:eastAsia="Times New Roman" w:hAnsi="Helvetica" w:cs="Helvetica"/>
                <w:color w:val="000000"/>
                <w:lang w:eastAsia="ru-RU"/>
              </w:rPr>
            </w:pPr>
            <w:r w:rsidRPr="003B65DA">
              <w:rPr>
                <w:rFonts w:ascii="Times New Roman" w:eastAsia="Times New Roman" w:hAnsi="Times New Roman" w:cs="Times New Roman"/>
                <w:color w:val="000000"/>
                <w:sz w:val="24"/>
                <w:szCs w:val="24"/>
                <w:lang w:eastAsia="ru-RU"/>
              </w:rPr>
              <w:t>Педагог-організатор</w:t>
            </w:r>
          </w:p>
          <w:p w:rsidR="0041764B" w:rsidRPr="003B65DA" w:rsidRDefault="0041764B" w:rsidP="003F1044">
            <w:pPr>
              <w:spacing w:before="187" w:after="281" w:line="240" w:lineRule="auto"/>
              <w:jc w:val="center"/>
              <w:rPr>
                <w:rFonts w:ascii="Helvetica" w:eastAsia="Times New Roman" w:hAnsi="Helvetica" w:cs="Helvetica"/>
                <w:color w:val="000000"/>
                <w:lang w:eastAsia="ru-RU"/>
              </w:rPr>
            </w:pPr>
            <w:r w:rsidRPr="003B65DA">
              <w:rPr>
                <w:rFonts w:ascii="Times New Roman" w:eastAsia="Times New Roman" w:hAnsi="Times New Roman" w:cs="Times New Roman"/>
                <w:color w:val="000000"/>
                <w:sz w:val="24"/>
                <w:szCs w:val="24"/>
                <w:lang w:eastAsia="ru-RU"/>
              </w:rPr>
              <w:t>Кл. керівн.</w:t>
            </w:r>
          </w:p>
          <w:p w:rsidR="003B65DA" w:rsidRPr="003B65DA" w:rsidRDefault="0041764B" w:rsidP="003F1044">
            <w:pPr>
              <w:spacing w:before="187" w:after="281" w:line="240" w:lineRule="auto"/>
              <w:jc w:val="center"/>
              <w:rPr>
                <w:rFonts w:ascii="Helvetica" w:eastAsia="Times New Roman" w:hAnsi="Helvetica" w:cs="Helvetica"/>
                <w:color w:val="000000"/>
                <w:lang w:eastAsia="ru-RU"/>
              </w:rPr>
            </w:pPr>
            <w:r w:rsidRPr="003B65DA">
              <w:rPr>
                <w:rFonts w:ascii="Times New Roman" w:eastAsia="Times New Roman" w:hAnsi="Times New Roman" w:cs="Times New Roman"/>
                <w:color w:val="000000"/>
                <w:sz w:val="24"/>
                <w:szCs w:val="24"/>
                <w:lang w:eastAsia="ru-RU"/>
              </w:rPr>
              <w:t> 1-11-их класів</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65DA" w:rsidRPr="003B65DA" w:rsidRDefault="0041764B" w:rsidP="003F1044">
            <w:pPr>
              <w:spacing w:before="187" w:after="281" w:line="240" w:lineRule="auto"/>
              <w:jc w:val="center"/>
              <w:rPr>
                <w:rFonts w:ascii="Helvetica" w:eastAsia="Times New Roman" w:hAnsi="Helvetica" w:cs="Helvetica"/>
                <w:color w:val="000000"/>
                <w:lang w:eastAsia="ru-RU"/>
              </w:rPr>
            </w:pPr>
            <w:r w:rsidRPr="003B65DA">
              <w:rPr>
                <w:rFonts w:ascii="Times New Roman" w:eastAsia="Times New Roman" w:hAnsi="Times New Roman" w:cs="Times New Roman"/>
                <w:color w:val="000000"/>
                <w:sz w:val="24"/>
                <w:szCs w:val="24"/>
                <w:lang w:eastAsia="ru-RU"/>
              </w:rPr>
              <w:t>Упродовж року</w:t>
            </w:r>
          </w:p>
        </w:tc>
      </w:tr>
    </w:tbl>
    <w:p w:rsidR="00035A29" w:rsidRDefault="00035A29"/>
    <w:sectPr w:rsidR="00035A29" w:rsidSect="00035A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41764B"/>
    <w:rsid w:val="00035A29"/>
    <w:rsid w:val="001B2C83"/>
    <w:rsid w:val="003159B2"/>
    <w:rsid w:val="003F507A"/>
    <w:rsid w:val="0041764B"/>
    <w:rsid w:val="006A70A4"/>
    <w:rsid w:val="00810870"/>
    <w:rsid w:val="00896821"/>
    <w:rsid w:val="008C43B2"/>
    <w:rsid w:val="009E1C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6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354</Words>
  <Characters>2018</Characters>
  <Application>Microsoft Office Word</Application>
  <DocSecurity>0</DocSecurity>
  <Lines>16</Lines>
  <Paragraphs>4</Paragraphs>
  <ScaleCrop>false</ScaleCrop>
  <Company>Microsoft</Company>
  <LinksUpToDate>false</LinksUpToDate>
  <CharactersWithSpaces>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KOMP</cp:lastModifiedBy>
  <cp:revision>6</cp:revision>
  <dcterms:created xsi:type="dcterms:W3CDTF">2020-06-22T10:20:00Z</dcterms:created>
  <dcterms:modified xsi:type="dcterms:W3CDTF">2020-06-22T11:01:00Z</dcterms:modified>
</cp:coreProperties>
</file>